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59C3D" w14:textId="77777777" w:rsidR="00707223" w:rsidRPr="00F84614" w:rsidRDefault="00F84614" w:rsidP="00F84614">
      <w:pPr>
        <w:jc w:val="center"/>
        <w:rPr>
          <w:rFonts w:ascii="Arial Black" w:hAnsi="Arial Black"/>
          <w:color w:val="0070C0"/>
          <w:sz w:val="72"/>
          <w:szCs w:val="72"/>
          <w:u w:val="single"/>
        </w:rPr>
      </w:pPr>
      <w:r w:rsidRPr="00F84614">
        <w:rPr>
          <w:rFonts w:ascii="Arial Black" w:hAnsi="Arial Black"/>
          <w:color w:val="0070C0"/>
          <w:sz w:val="72"/>
          <w:szCs w:val="72"/>
          <w:u w:val="single"/>
        </w:rPr>
        <w:t>St. Alban’s Catholic Primary School</w:t>
      </w:r>
    </w:p>
    <w:p w14:paraId="7F377B64" w14:textId="77777777" w:rsidR="00F84614" w:rsidRDefault="00F84614" w:rsidP="00F84614">
      <w:pPr>
        <w:jc w:val="center"/>
        <w:rPr>
          <w:rFonts w:ascii="Arial Black" w:hAnsi="Arial Black"/>
          <w:color w:val="0070C0"/>
          <w:sz w:val="72"/>
          <w:szCs w:val="72"/>
        </w:rPr>
      </w:pPr>
    </w:p>
    <w:p w14:paraId="0E85A41E" w14:textId="77777777" w:rsidR="00F84614" w:rsidRDefault="00F84614" w:rsidP="00F84614">
      <w:pPr>
        <w:rPr>
          <w:rFonts w:ascii="Arial Black" w:hAnsi="Arial Black"/>
          <w:color w:val="0070C0"/>
          <w:sz w:val="72"/>
          <w:szCs w:val="72"/>
        </w:rPr>
      </w:pPr>
      <w:r>
        <w:rPr>
          <w:noProof/>
          <w:lang w:eastAsia="en-GB"/>
        </w:rPr>
        <w:drawing>
          <wp:inline distT="0" distB="0" distL="0" distR="0" wp14:anchorId="5297F583" wp14:editId="2AB276E3">
            <wp:extent cx="5731510" cy="20066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006600"/>
                    </a:xfrm>
                    <a:prstGeom prst="rect">
                      <a:avLst/>
                    </a:prstGeom>
                  </pic:spPr>
                </pic:pic>
              </a:graphicData>
            </a:graphic>
          </wp:inline>
        </w:drawing>
      </w:r>
    </w:p>
    <w:p w14:paraId="37F5BEE2" w14:textId="77777777" w:rsidR="00F84614" w:rsidRDefault="00F84614" w:rsidP="00F84614">
      <w:pPr>
        <w:rPr>
          <w:rFonts w:ascii="Arial Black" w:hAnsi="Arial Black"/>
          <w:color w:val="0070C0"/>
          <w:sz w:val="72"/>
          <w:szCs w:val="72"/>
        </w:rPr>
      </w:pPr>
    </w:p>
    <w:p w14:paraId="0760D130" w14:textId="68637836" w:rsidR="00F84614" w:rsidRDefault="00F84614" w:rsidP="004A4CAB">
      <w:pPr>
        <w:jc w:val="center"/>
        <w:rPr>
          <w:rFonts w:ascii="Arial Black" w:hAnsi="Arial Black"/>
          <w:color w:val="0070C0"/>
          <w:sz w:val="72"/>
          <w:szCs w:val="72"/>
          <w:u w:val="single"/>
        </w:rPr>
      </w:pPr>
      <w:r w:rsidRPr="00F84614">
        <w:rPr>
          <w:rFonts w:ascii="Arial Black" w:hAnsi="Arial Black"/>
          <w:color w:val="0070C0"/>
          <w:sz w:val="72"/>
          <w:szCs w:val="72"/>
          <w:u w:val="single"/>
        </w:rPr>
        <w:t xml:space="preserve">Reading in </w:t>
      </w:r>
      <w:r w:rsidR="004A4CAB">
        <w:rPr>
          <w:rFonts w:ascii="Arial Black" w:hAnsi="Arial Black"/>
          <w:color w:val="0070C0"/>
          <w:sz w:val="72"/>
          <w:szCs w:val="72"/>
          <w:u w:val="single"/>
        </w:rPr>
        <w:t xml:space="preserve">the </w:t>
      </w:r>
    </w:p>
    <w:p w14:paraId="4B07A22F" w14:textId="564219DB" w:rsidR="004A4CAB" w:rsidRDefault="004A4CAB" w:rsidP="004A4CAB">
      <w:pPr>
        <w:jc w:val="center"/>
        <w:rPr>
          <w:rFonts w:ascii="Arial Black" w:hAnsi="Arial Black"/>
          <w:color w:val="0070C0"/>
          <w:sz w:val="72"/>
          <w:szCs w:val="72"/>
          <w:u w:val="single"/>
        </w:rPr>
      </w:pPr>
      <w:r>
        <w:rPr>
          <w:rFonts w:ascii="Arial Black" w:hAnsi="Arial Black"/>
          <w:color w:val="0070C0"/>
          <w:sz w:val="72"/>
          <w:szCs w:val="72"/>
          <w:u w:val="single"/>
        </w:rPr>
        <w:t>EYFS</w:t>
      </w:r>
    </w:p>
    <w:p w14:paraId="2845C733" w14:textId="77777777" w:rsidR="00F84614" w:rsidRDefault="00F84614" w:rsidP="00F84614">
      <w:pPr>
        <w:jc w:val="center"/>
        <w:rPr>
          <w:rFonts w:ascii="Arial Black" w:hAnsi="Arial Black"/>
          <w:color w:val="0070C0"/>
          <w:sz w:val="72"/>
          <w:szCs w:val="72"/>
          <w:u w:val="single"/>
        </w:rPr>
      </w:pPr>
    </w:p>
    <w:p w14:paraId="61FF2A16" w14:textId="01044F7C" w:rsidR="0009146E" w:rsidRDefault="0009146E" w:rsidP="00F84614">
      <w:pPr>
        <w:jc w:val="center"/>
        <w:rPr>
          <w:rFonts w:ascii="Arial Black" w:hAnsi="Arial Black"/>
          <w:color w:val="0070C0"/>
          <w:sz w:val="72"/>
          <w:szCs w:val="72"/>
          <w:u w:val="single"/>
        </w:rPr>
      </w:pPr>
    </w:p>
    <w:p w14:paraId="06876592" w14:textId="77777777" w:rsidR="0009146E" w:rsidRDefault="0009146E" w:rsidP="00F84614">
      <w:pPr>
        <w:rPr>
          <w:rFonts w:ascii="Arial Black" w:hAnsi="Arial Black"/>
          <w:color w:val="0070C0"/>
          <w:sz w:val="72"/>
          <w:szCs w:val="72"/>
          <w:u w:val="single"/>
        </w:rPr>
      </w:pPr>
    </w:p>
    <w:p w14:paraId="16E0F93D" w14:textId="684DAA33" w:rsidR="00F84614" w:rsidRPr="0009146E" w:rsidRDefault="00F84614" w:rsidP="00F84614">
      <w:pPr>
        <w:rPr>
          <w:rFonts w:ascii="Arial Black" w:hAnsi="Arial Black"/>
          <w:b/>
          <w:color w:val="0070C0"/>
          <w:sz w:val="52"/>
          <w:szCs w:val="52"/>
          <w:u w:val="single"/>
        </w:rPr>
      </w:pPr>
      <w:r w:rsidRPr="0009146E">
        <w:rPr>
          <w:rFonts w:ascii="Arial Black" w:hAnsi="Arial Black"/>
          <w:b/>
          <w:color w:val="0070C0"/>
          <w:sz w:val="52"/>
          <w:szCs w:val="52"/>
          <w:u w:val="single"/>
        </w:rPr>
        <w:t>The Curriculum</w:t>
      </w:r>
    </w:p>
    <w:p w14:paraId="22D47856" w14:textId="77777777" w:rsidR="00DE5A3C" w:rsidRPr="0009146E" w:rsidRDefault="00DE5A3C" w:rsidP="00F84614">
      <w:pPr>
        <w:rPr>
          <w:rFonts w:ascii="Arial" w:eastAsia="Times New Roman" w:hAnsi="Arial" w:cs="Arial"/>
          <w:color w:val="0B0C0C"/>
          <w:sz w:val="28"/>
          <w:szCs w:val="28"/>
          <w:lang w:eastAsia="en-GB"/>
        </w:rPr>
      </w:pPr>
      <w:r w:rsidRPr="0009146E">
        <w:rPr>
          <w:rFonts w:ascii="Arial" w:eastAsia="Times New Roman" w:hAnsi="Arial" w:cs="Arial"/>
          <w:color w:val="0B0C0C"/>
          <w:sz w:val="28"/>
          <w:szCs w:val="28"/>
          <w:lang w:eastAsia="en-GB"/>
        </w:rPr>
        <w:t>The EYFS Statutory Educational Programme for Literacy:</w:t>
      </w:r>
    </w:p>
    <w:p w14:paraId="6DE9A11D" w14:textId="378B54B5" w:rsidR="00DE5A3C" w:rsidRPr="0009146E" w:rsidRDefault="00DE5A3C" w:rsidP="00DE5A3C">
      <w:pPr>
        <w:rPr>
          <w:rFonts w:ascii="Arial Black" w:hAnsi="Arial Black"/>
          <w:bCs/>
          <w:color w:val="0070C0"/>
          <w:sz w:val="28"/>
          <w:szCs w:val="28"/>
        </w:rPr>
      </w:pPr>
      <w:r w:rsidRPr="0009146E">
        <w:rPr>
          <w:rFonts w:ascii="Arial Black" w:hAnsi="Arial Black"/>
          <w:bCs/>
          <w:color w:val="0070C0"/>
          <w:sz w:val="28"/>
          <w:szCs w:val="2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w:t>
      </w:r>
    </w:p>
    <w:p w14:paraId="687CA04E" w14:textId="77777777" w:rsidR="00DE5A3C" w:rsidRDefault="00DE5A3C" w:rsidP="00DE5A3C">
      <w:pPr>
        <w:rPr>
          <w:rFonts w:ascii="Arial Black" w:hAnsi="Arial Black"/>
          <w:b/>
          <w:color w:val="0070C0"/>
          <w:sz w:val="32"/>
          <w:szCs w:val="32"/>
        </w:rPr>
      </w:pPr>
    </w:p>
    <w:p w14:paraId="1B2D5203" w14:textId="7D70B0CD" w:rsidR="00E558A7" w:rsidRPr="0009146E" w:rsidRDefault="00DE5A3C" w:rsidP="00DE5A3C">
      <w:pPr>
        <w:rPr>
          <w:rFonts w:ascii="Arial Black" w:hAnsi="Arial Black"/>
          <w:b/>
          <w:color w:val="0070C0"/>
          <w:sz w:val="40"/>
          <w:szCs w:val="40"/>
        </w:rPr>
      </w:pPr>
      <w:r w:rsidRPr="0009146E">
        <w:rPr>
          <w:rFonts w:ascii="Arial" w:eastAsia="Times New Roman" w:hAnsi="Arial" w:cs="Arial"/>
          <w:b/>
          <w:bCs/>
          <w:color w:val="0070C0"/>
          <w:sz w:val="40"/>
          <w:szCs w:val="40"/>
          <w:u w:val="single"/>
          <w:lang w:eastAsia="en-GB"/>
        </w:rPr>
        <w:t>Development Matters Curriculum Guidance</w:t>
      </w:r>
      <w:r w:rsidR="00A4221E" w:rsidRPr="0009146E">
        <w:rPr>
          <w:rFonts w:ascii="Arial" w:eastAsia="Times New Roman" w:hAnsi="Arial" w:cs="Arial"/>
          <w:b/>
          <w:bCs/>
          <w:color w:val="0070C0"/>
          <w:sz w:val="40"/>
          <w:szCs w:val="40"/>
          <w:u w:val="single"/>
          <w:lang w:eastAsia="en-GB"/>
        </w:rPr>
        <w:t xml:space="preserve"> for Reading</w:t>
      </w:r>
    </w:p>
    <w:p w14:paraId="46F8F7F3" w14:textId="77777777" w:rsidR="00A4221E" w:rsidRDefault="00DE5A3C" w:rsidP="00DE5A3C">
      <w:pPr>
        <w:shd w:val="clear" w:color="auto" w:fill="FFFFFF"/>
        <w:spacing w:after="75" w:line="240" w:lineRule="auto"/>
        <w:rPr>
          <w:rFonts w:ascii="Arial" w:eastAsia="Times New Roman" w:hAnsi="Arial" w:cs="Arial"/>
          <w:color w:val="0B0C0C"/>
          <w:sz w:val="29"/>
          <w:szCs w:val="29"/>
          <w:lang w:eastAsia="en-GB"/>
        </w:rPr>
      </w:pPr>
      <w:r w:rsidRPr="00DE5A3C">
        <w:rPr>
          <w:rFonts w:ascii="Arial" w:eastAsia="Times New Roman" w:hAnsi="Arial" w:cs="Arial"/>
          <w:color w:val="0B0C0C"/>
          <w:sz w:val="29"/>
          <w:szCs w:val="29"/>
          <w:lang w:eastAsia="en-GB"/>
        </w:rPr>
        <w:t xml:space="preserve">Children in reception will be learning to: </w:t>
      </w:r>
    </w:p>
    <w:p w14:paraId="07547995" w14:textId="77777777" w:rsidR="00A4221E" w:rsidRDefault="00DE5A3C" w:rsidP="00DE5A3C">
      <w:pPr>
        <w:pStyle w:val="ListParagraph"/>
        <w:numPr>
          <w:ilvl w:val="0"/>
          <w:numId w:val="7"/>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Read individual letters by saying the sounds for them.</w:t>
      </w:r>
    </w:p>
    <w:p w14:paraId="60DBB379" w14:textId="77777777" w:rsidR="00A4221E" w:rsidRDefault="00DE5A3C" w:rsidP="00DE5A3C">
      <w:pPr>
        <w:pStyle w:val="ListParagraph"/>
        <w:numPr>
          <w:ilvl w:val="0"/>
          <w:numId w:val="7"/>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Blend sounds into words, so that they can read short words made up of known letter– sound correspondences.</w:t>
      </w:r>
    </w:p>
    <w:p w14:paraId="0EB0D5FE" w14:textId="77777777" w:rsidR="00A4221E" w:rsidRDefault="00DE5A3C" w:rsidP="00DE5A3C">
      <w:pPr>
        <w:pStyle w:val="ListParagraph"/>
        <w:numPr>
          <w:ilvl w:val="0"/>
          <w:numId w:val="7"/>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Read some letter groups that each represent one sound and say sounds for them.</w:t>
      </w:r>
    </w:p>
    <w:p w14:paraId="0365DC3C" w14:textId="77777777" w:rsidR="00A4221E" w:rsidRDefault="00DE5A3C" w:rsidP="00DE5A3C">
      <w:pPr>
        <w:pStyle w:val="ListParagraph"/>
        <w:numPr>
          <w:ilvl w:val="0"/>
          <w:numId w:val="7"/>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Read a few common exception words matched to the school’s phonic programme.</w:t>
      </w:r>
    </w:p>
    <w:p w14:paraId="3464F6C4" w14:textId="77777777" w:rsidR="00A4221E" w:rsidRDefault="00DE5A3C" w:rsidP="00DE5A3C">
      <w:pPr>
        <w:pStyle w:val="ListParagraph"/>
        <w:numPr>
          <w:ilvl w:val="0"/>
          <w:numId w:val="7"/>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Read simple phrases and sentences made up of words with known letter–sound correspondences and, where necessary, a few exception words.</w:t>
      </w:r>
    </w:p>
    <w:p w14:paraId="143B5154" w14:textId="3043CEE5" w:rsidR="00DE5A3C" w:rsidRPr="00A4221E" w:rsidRDefault="00DE5A3C" w:rsidP="00DE5A3C">
      <w:pPr>
        <w:pStyle w:val="ListParagraph"/>
        <w:numPr>
          <w:ilvl w:val="0"/>
          <w:numId w:val="7"/>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Re-read these books to build up their confidence in word reading, their fluency and their understanding and enjoyment.</w:t>
      </w:r>
    </w:p>
    <w:p w14:paraId="1D93934E" w14:textId="77777777" w:rsidR="00DE5A3C" w:rsidRDefault="00DE5A3C" w:rsidP="00DE5A3C">
      <w:pPr>
        <w:shd w:val="clear" w:color="auto" w:fill="FFFFFF"/>
        <w:spacing w:after="75" w:line="240" w:lineRule="auto"/>
        <w:rPr>
          <w:rFonts w:ascii="Arial" w:eastAsia="Times New Roman" w:hAnsi="Arial" w:cs="Arial"/>
          <w:color w:val="0B0C0C"/>
          <w:sz w:val="29"/>
          <w:szCs w:val="29"/>
          <w:lang w:eastAsia="en-GB"/>
        </w:rPr>
      </w:pPr>
    </w:p>
    <w:p w14:paraId="60D505BA" w14:textId="274C8730" w:rsidR="00A4221E" w:rsidRPr="0009146E" w:rsidRDefault="00A4221E" w:rsidP="00A4221E">
      <w:pPr>
        <w:rPr>
          <w:rFonts w:ascii="Arial" w:eastAsia="Times New Roman" w:hAnsi="Arial" w:cs="Arial"/>
          <w:b/>
          <w:bCs/>
          <w:color w:val="0070C0"/>
          <w:sz w:val="40"/>
          <w:szCs w:val="40"/>
          <w:u w:val="single"/>
          <w:lang w:eastAsia="en-GB"/>
        </w:rPr>
      </w:pPr>
      <w:r w:rsidRPr="0009146E">
        <w:rPr>
          <w:rFonts w:ascii="Arial" w:eastAsia="Times New Roman" w:hAnsi="Arial" w:cs="Arial"/>
          <w:b/>
          <w:bCs/>
          <w:color w:val="0070C0"/>
          <w:sz w:val="40"/>
          <w:szCs w:val="40"/>
          <w:u w:val="single"/>
          <w:lang w:eastAsia="en-GB"/>
        </w:rPr>
        <w:t xml:space="preserve">Early Learning Goal – Word Reading </w:t>
      </w:r>
    </w:p>
    <w:p w14:paraId="1F494785" w14:textId="77777777" w:rsidR="00A4221E" w:rsidRDefault="00A4221E" w:rsidP="00A4221E">
      <w:pPr>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 xml:space="preserve">Children at the expected level of development will: </w:t>
      </w:r>
    </w:p>
    <w:p w14:paraId="4424DAAA" w14:textId="77777777" w:rsidR="00A4221E" w:rsidRDefault="00A4221E" w:rsidP="00A4221E">
      <w:pPr>
        <w:pStyle w:val="ListParagraph"/>
        <w:numPr>
          <w:ilvl w:val="0"/>
          <w:numId w:val="8"/>
        </w:numPr>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 xml:space="preserve">Say a sound for each letter in the alphabet and at least 10 digraphs; </w:t>
      </w:r>
    </w:p>
    <w:p w14:paraId="4B07BB1C" w14:textId="77777777" w:rsidR="00A4221E" w:rsidRDefault="00A4221E" w:rsidP="00A4221E">
      <w:pPr>
        <w:pStyle w:val="ListParagraph"/>
        <w:numPr>
          <w:ilvl w:val="0"/>
          <w:numId w:val="8"/>
        </w:numPr>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 xml:space="preserve">Read words consistent with their phonic knowledge by sound-blending; </w:t>
      </w:r>
    </w:p>
    <w:p w14:paraId="480491E6" w14:textId="1A0BA00C" w:rsidR="00A4221E" w:rsidRPr="00A4221E" w:rsidRDefault="00A4221E" w:rsidP="00A4221E">
      <w:pPr>
        <w:pStyle w:val="ListParagraph"/>
        <w:numPr>
          <w:ilvl w:val="0"/>
          <w:numId w:val="8"/>
        </w:numPr>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Read aloud simple sentences and books that are consistent with their phonic knowledge, including some common exception words.</w:t>
      </w:r>
    </w:p>
    <w:p w14:paraId="1AA79DDC" w14:textId="6ED2F7B8" w:rsidR="00A4221E" w:rsidRPr="0009146E" w:rsidRDefault="00A4221E" w:rsidP="00A4221E">
      <w:pPr>
        <w:rPr>
          <w:rFonts w:ascii="Arial Black" w:hAnsi="Arial Black"/>
          <w:b/>
          <w:color w:val="0070C0"/>
          <w:sz w:val="40"/>
          <w:szCs w:val="40"/>
        </w:rPr>
      </w:pPr>
      <w:r w:rsidRPr="0009146E">
        <w:rPr>
          <w:rFonts w:ascii="Arial" w:eastAsia="Times New Roman" w:hAnsi="Arial" w:cs="Arial"/>
          <w:b/>
          <w:bCs/>
          <w:color w:val="0070C0"/>
          <w:sz w:val="40"/>
          <w:szCs w:val="40"/>
          <w:u w:val="single"/>
          <w:lang w:eastAsia="en-GB"/>
        </w:rPr>
        <w:t xml:space="preserve">Early Learning Goal – Comprehension </w:t>
      </w:r>
    </w:p>
    <w:p w14:paraId="49D365FA" w14:textId="77777777" w:rsidR="00A4221E" w:rsidRDefault="00A4221E" w:rsidP="00DE5A3C">
      <w:p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 xml:space="preserve">Children at the expected level of development will: </w:t>
      </w:r>
    </w:p>
    <w:p w14:paraId="0ED831DB" w14:textId="77777777" w:rsidR="00A4221E" w:rsidRDefault="00A4221E" w:rsidP="00A4221E">
      <w:pPr>
        <w:pStyle w:val="ListParagraph"/>
        <w:numPr>
          <w:ilvl w:val="0"/>
          <w:numId w:val="9"/>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 xml:space="preserve">Demonstrate understanding of what has been read to them by retelling stories and narratives using their own words and recently introduced vocabulary; </w:t>
      </w:r>
    </w:p>
    <w:p w14:paraId="2E85D41E" w14:textId="77777777" w:rsidR="00A4221E" w:rsidRDefault="00A4221E" w:rsidP="00A4221E">
      <w:pPr>
        <w:pStyle w:val="ListParagraph"/>
        <w:numPr>
          <w:ilvl w:val="0"/>
          <w:numId w:val="9"/>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 xml:space="preserve">Anticipate – where appropriate – key events in stories; </w:t>
      </w:r>
    </w:p>
    <w:p w14:paraId="1D884623" w14:textId="5F275DEF" w:rsidR="00DE5A3C" w:rsidRDefault="00A4221E" w:rsidP="00A4221E">
      <w:pPr>
        <w:pStyle w:val="ListParagraph"/>
        <w:numPr>
          <w:ilvl w:val="0"/>
          <w:numId w:val="9"/>
        </w:numPr>
        <w:shd w:val="clear" w:color="auto" w:fill="FFFFFF"/>
        <w:spacing w:after="75" w:line="240" w:lineRule="auto"/>
        <w:rPr>
          <w:rFonts w:ascii="Arial" w:eastAsia="Times New Roman" w:hAnsi="Arial" w:cs="Arial"/>
          <w:color w:val="0B0C0C"/>
          <w:sz w:val="29"/>
          <w:szCs w:val="29"/>
          <w:lang w:eastAsia="en-GB"/>
        </w:rPr>
      </w:pPr>
      <w:r w:rsidRPr="00A4221E">
        <w:rPr>
          <w:rFonts w:ascii="Arial" w:eastAsia="Times New Roman" w:hAnsi="Arial" w:cs="Arial"/>
          <w:color w:val="0B0C0C"/>
          <w:sz w:val="29"/>
          <w:szCs w:val="29"/>
          <w:lang w:eastAsia="en-GB"/>
        </w:rPr>
        <w:t>Use and understand recently introduced vocabulary during discussions about stories, non-fiction, rhymes and poems and during role-play.</w:t>
      </w:r>
    </w:p>
    <w:p w14:paraId="044B8E44" w14:textId="108A5493" w:rsidR="00A4221E" w:rsidRDefault="00A4221E" w:rsidP="00A4221E">
      <w:pPr>
        <w:shd w:val="clear" w:color="auto" w:fill="FFFFFF"/>
        <w:spacing w:after="75" w:line="240" w:lineRule="auto"/>
        <w:rPr>
          <w:rFonts w:ascii="Arial" w:eastAsia="Times New Roman" w:hAnsi="Arial" w:cs="Arial"/>
          <w:color w:val="0B0C0C"/>
          <w:sz w:val="29"/>
          <w:szCs w:val="29"/>
          <w:lang w:eastAsia="en-GB"/>
        </w:rPr>
      </w:pPr>
    </w:p>
    <w:p w14:paraId="25DB3C55" w14:textId="12200889" w:rsidR="00A4221E" w:rsidRPr="00A4221E" w:rsidRDefault="00A4221E" w:rsidP="00A4221E">
      <w:pPr>
        <w:shd w:val="clear" w:color="auto" w:fill="FFFFFF"/>
        <w:spacing w:after="75" w:line="240" w:lineRule="auto"/>
        <w:rPr>
          <w:rFonts w:ascii="Arial Black" w:eastAsia="Times New Roman" w:hAnsi="Arial Black" w:cs="Arial"/>
          <w:b/>
          <w:color w:val="0070C0"/>
          <w:sz w:val="52"/>
          <w:szCs w:val="52"/>
          <w:u w:val="single"/>
          <w:lang w:eastAsia="en-GB"/>
        </w:rPr>
      </w:pPr>
      <w:r w:rsidRPr="00A4221E">
        <w:rPr>
          <w:rFonts w:ascii="Arial Black" w:eastAsia="Times New Roman" w:hAnsi="Arial Black" w:cs="Arial"/>
          <w:b/>
          <w:color w:val="0070C0"/>
          <w:sz w:val="52"/>
          <w:szCs w:val="52"/>
          <w:u w:val="single"/>
          <w:lang w:eastAsia="en-GB"/>
        </w:rPr>
        <w:t xml:space="preserve">Essential Letters and Sounds </w:t>
      </w:r>
    </w:p>
    <w:p w14:paraId="7FCFB988" w14:textId="7D449A8E" w:rsidR="005924EA" w:rsidRDefault="005924EA" w:rsidP="005924EA">
      <w:pPr>
        <w:rPr>
          <w:rFonts w:ascii="Arial" w:eastAsia="Times New Roman" w:hAnsi="Arial" w:cs="Arial"/>
          <w:color w:val="0B0C0C"/>
          <w:sz w:val="29"/>
          <w:szCs w:val="29"/>
          <w:lang w:eastAsia="en-GB"/>
        </w:rPr>
      </w:pPr>
      <w:r w:rsidRPr="005924EA">
        <w:rPr>
          <w:rFonts w:ascii="Arial" w:eastAsia="Times New Roman" w:hAnsi="Arial" w:cs="Arial"/>
          <w:color w:val="0B0C0C"/>
          <w:sz w:val="29"/>
          <w:szCs w:val="29"/>
          <w:lang w:eastAsia="en-GB"/>
        </w:rPr>
        <w:t xml:space="preserve">Essential Letters and Sounds (ELS) is our chosen phonics </w:t>
      </w:r>
      <w:r w:rsidR="002F1BA0">
        <w:rPr>
          <w:rFonts w:ascii="Arial" w:eastAsia="Times New Roman" w:hAnsi="Arial" w:cs="Arial"/>
          <w:color w:val="0B0C0C"/>
          <w:sz w:val="29"/>
          <w:szCs w:val="29"/>
          <w:lang w:eastAsia="en-GB"/>
        </w:rPr>
        <w:t>sch</w:t>
      </w:r>
      <w:r w:rsidRPr="005924EA">
        <w:rPr>
          <w:rFonts w:ascii="Arial" w:eastAsia="Times New Roman" w:hAnsi="Arial" w:cs="Arial"/>
          <w:color w:val="0B0C0C"/>
          <w:sz w:val="29"/>
          <w:szCs w:val="29"/>
          <w:lang w:eastAsia="en-GB"/>
        </w:rPr>
        <w:t>e</w:t>
      </w:r>
      <w:r w:rsidR="002F1BA0">
        <w:rPr>
          <w:rFonts w:ascii="Arial" w:eastAsia="Times New Roman" w:hAnsi="Arial" w:cs="Arial"/>
          <w:color w:val="0B0C0C"/>
          <w:sz w:val="29"/>
          <w:szCs w:val="29"/>
          <w:lang w:eastAsia="en-GB"/>
        </w:rPr>
        <w:t>me</w:t>
      </w:r>
      <w:r w:rsidRPr="005924EA">
        <w:rPr>
          <w:rFonts w:ascii="Arial" w:eastAsia="Times New Roman" w:hAnsi="Arial" w:cs="Arial"/>
          <w:color w:val="0B0C0C"/>
          <w:sz w:val="29"/>
          <w:szCs w:val="29"/>
          <w:lang w:eastAsia="en-GB"/>
        </w:rPr>
        <w:t>. It is a systematic synthetic phonics programme validated by the Department for Educatio</w:t>
      </w:r>
      <w:r>
        <w:rPr>
          <w:rFonts w:ascii="Arial" w:eastAsia="Times New Roman" w:hAnsi="Arial" w:cs="Arial"/>
          <w:color w:val="0B0C0C"/>
          <w:sz w:val="29"/>
          <w:szCs w:val="29"/>
          <w:lang w:eastAsia="en-GB"/>
        </w:rPr>
        <w:t>n</w:t>
      </w:r>
      <w:r w:rsidRPr="005924EA">
        <w:rPr>
          <w:rFonts w:ascii="Arial" w:eastAsia="Times New Roman" w:hAnsi="Arial" w:cs="Arial"/>
          <w:color w:val="0B0C0C"/>
          <w:sz w:val="29"/>
          <w:szCs w:val="29"/>
          <w:lang w:eastAsia="en-GB"/>
        </w:rPr>
        <w:t xml:space="preserve">. The aim of ELS is to get all children to read well, quickly. It teaches children to read by identifying the phonemes (the smallest unit of sound) and graphemes (the written version of the sound) within words and using these to read words. </w:t>
      </w:r>
    </w:p>
    <w:p w14:paraId="16F8CC01" w14:textId="3E120F1B" w:rsidR="005924EA" w:rsidRPr="005924EA" w:rsidRDefault="005924EA" w:rsidP="005924EA">
      <w:pPr>
        <w:rPr>
          <w:rFonts w:ascii="Arial" w:eastAsia="Times New Roman" w:hAnsi="Arial" w:cs="Arial"/>
          <w:color w:val="0B0C0C"/>
          <w:sz w:val="29"/>
          <w:szCs w:val="29"/>
          <w:lang w:eastAsia="en-GB"/>
        </w:rPr>
      </w:pPr>
      <w:r w:rsidRPr="005924EA">
        <w:rPr>
          <w:rFonts w:ascii="Arial" w:eastAsia="Times New Roman" w:hAnsi="Arial" w:cs="Arial"/>
          <w:color w:val="0B0C0C"/>
          <w:sz w:val="29"/>
          <w:szCs w:val="29"/>
          <w:lang w:eastAsia="en-GB"/>
        </w:rPr>
        <w:t>To ensure all children learn to read well, quickly, children learn Phonics from the very start of Reception. It is explicitly taught every day during a dedicated slot on the timetable.</w:t>
      </w:r>
    </w:p>
    <w:p w14:paraId="5064F6C4" w14:textId="2D89A464" w:rsidR="00620C92" w:rsidRDefault="00620C92"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147466A6" w14:textId="77777777" w:rsidR="0009146E" w:rsidRDefault="0009146E"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71F42E08" w14:textId="2D87DE39" w:rsidR="00A4221E" w:rsidRDefault="00A4221E" w:rsidP="00A4221E">
      <w:pPr>
        <w:shd w:val="clear" w:color="auto" w:fill="FFFFFF"/>
        <w:spacing w:after="75" w:line="240" w:lineRule="auto"/>
        <w:rPr>
          <w:rFonts w:ascii="Arial" w:eastAsia="Times New Roman" w:hAnsi="Arial" w:cs="Arial"/>
          <w:b/>
          <w:bCs/>
          <w:color w:val="0070C0"/>
          <w:sz w:val="41"/>
          <w:szCs w:val="41"/>
          <w:u w:val="single"/>
          <w:lang w:eastAsia="en-GB"/>
        </w:rPr>
      </w:pPr>
      <w:r w:rsidRPr="005924EA">
        <w:rPr>
          <w:rFonts w:ascii="Arial" w:eastAsia="Times New Roman" w:hAnsi="Arial" w:cs="Arial"/>
          <w:b/>
          <w:bCs/>
          <w:color w:val="0070C0"/>
          <w:sz w:val="41"/>
          <w:szCs w:val="41"/>
          <w:u w:val="single"/>
          <w:lang w:eastAsia="en-GB"/>
        </w:rPr>
        <w:lastRenderedPageBreak/>
        <w:t>Methods</w:t>
      </w:r>
      <w:r w:rsidR="005924EA">
        <w:rPr>
          <w:rFonts w:ascii="Arial" w:eastAsia="Times New Roman" w:hAnsi="Arial" w:cs="Arial"/>
          <w:b/>
          <w:bCs/>
          <w:color w:val="0070C0"/>
          <w:sz w:val="41"/>
          <w:szCs w:val="41"/>
          <w:u w:val="single"/>
          <w:lang w:eastAsia="en-GB"/>
        </w:rPr>
        <w:t xml:space="preserve"> to teach phonics</w:t>
      </w:r>
    </w:p>
    <w:p w14:paraId="64004846" w14:textId="79E190A6" w:rsidR="005924EA" w:rsidRPr="005924EA" w:rsidRDefault="005924EA" w:rsidP="00A4221E">
      <w:pPr>
        <w:shd w:val="clear" w:color="auto" w:fill="FFFFFF"/>
        <w:spacing w:after="75" w:line="240" w:lineRule="auto"/>
        <w:rPr>
          <w:rFonts w:ascii="Arial" w:eastAsia="Times New Roman" w:hAnsi="Arial" w:cs="Arial"/>
          <w:b/>
          <w:bCs/>
          <w:color w:val="0070C0"/>
          <w:sz w:val="41"/>
          <w:szCs w:val="41"/>
          <w:u w:val="single"/>
          <w:lang w:eastAsia="en-GB"/>
        </w:rPr>
      </w:pPr>
      <w:r w:rsidRPr="00B64D66">
        <w:rPr>
          <w:noProof/>
          <w:lang w:eastAsia="en-GB"/>
        </w:rPr>
        <w:drawing>
          <wp:inline distT="0" distB="0" distL="0" distR="0" wp14:anchorId="5D772DBC" wp14:editId="1576071A">
            <wp:extent cx="4592320" cy="3092628"/>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6"/>
                    <a:stretch>
                      <a:fillRect/>
                    </a:stretch>
                  </pic:blipFill>
                  <pic:spPr>
                    <a:xfrm>
                      <a:off x="0" y="0"/>
                      <a:ext cx="4606229" cy="3101995"/>
                    </a:xfrm>
                    <a:prstGeom prst="rect">
                      <a:avLst/>
                    </a:prstGeom>
                  </pic:spPr>
                </pic:pic>
              </a:graphicData>
            </a:graphic>
          </wp:inline>
        </w:drawing>
      </w:r>
    </w:p>
    <w:p w14:paraId="1E629717" w14:textId="77777777" w:rsidR="005924EA" w:rsidRDefault="005924EA" w:rsidP="00A4221E">
      <w:pPr>
        <w:shd w:val="clear" w:color="auto" w:fill="FFFFFF"/>
        <w:spacing w:after="75" w:line="240" w:lineRule="auto"/>
        <w:rPr>
          <w:rFonts w:ascii="Arial" w:eastAsia="Times New Roman" w:hAnsi="Arial" w:cs="Arial"/>
          <w:color w:val="0B0C0C"/>
          <w:sz w:val="29"/>
          <w:szCs w:val="29"/>
          <w:lang w:eastAsia="en-GB"/>
        </w:rPr>
      </w:pPr>
    </w:p>
    <w:p w14:paraId="45815CD8" w14:textId="77777777" w:rsidR="005924EA" w:rsidRDefault="005924EA" w:rsidP="00A4221E">
      <w:pPr>
        <w:shd w:val="clear" w:color="auto" w:fill="FFFFFF"/>
        <w:spacing w:after="75" w:line="240" w:lineRule="auto"/>
        <w:rPr>
          <w:rFonts w:ascii="Arial" w:eastAsia="Times New Roman" w:hAnsi="Arial" w:cs="Arial"/>
          <w:b/>
          <w:bCs/>
          <w:color w:val="0070C0"/>
          <w:sz w:val="41"/>
          <w:szCs w:val="41"/>
          <w:u w:val="single"/>
          <w:lang w:eastAsia="en-GB"/>
        </w:rPr>
      </w:pPr>
      <w:r>
        <w:rPr>
          <w:rFonts w:ascii="Arial" w:eastAsia="Times New Roman" w:hAnsi="Arial" w:cs="Arial"/>
          <w:b/>
          <w:bCs/>
          <w:color w:val="0070C0"/>
          <w:sz w:val="41"/>
          <w:szCs w:val="41"/>
          <w:u w:val="single"/>
          <w:lang w:eastAsia="en-GB"/>
        </w:rPr>
        <w:t xml:space="preserve">Progression </w:t>
      </w:r>
    </w:p>
    <w:p w14:paraId="1AB2ABD9" w14:textId="3CE3C264" w:rsidR="005924EA" w:rsidRDefault="005924EA"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23DEC910" w14:textId="08A53A71" w:rsidR="005924EA" w:rsidRDefault="0009146E" w:rsidP="00A4221E">
      <w:pPr>
        <w:shd w:val="clear" w:color="auto" w:fill="FFFFFF"/>
        <w:spacing w:after="75" w:line="240" w:lineRule="auto"/>
        <w:rPr>
          <w:rFonts w:ascii="Arial" w:eastAsia="Times New Roman" w:hAnsi="Arial" w:cs="Arial"/>
          <w:b/>
          <w:bCs/>
          <w:color w:val="0070C0"/>
          <w:sz w:val="41"/>
          <w:szCs w:val="41"/>
          <w:u w:val="single"/>
          <w:lang w:eastAsia="en-GB"/>
        </w:rPr>
      </w:pPr>
      <w:r w:rsidRPr="00C04E95">
        <w:rPr>
          <w:noProof/>
          <w:lang w:eastAsia="en-GB"/>
        </w:rPr>
        <w:drawing>
          <wp:anchor distT="0" distB="0" distL="114300" distR="114300" simplePos="0" relativeHeight="251658240" behindDoc="0" locked="0" layoutInCell="1" allowOverlap="1" wp14:anchorId="5733AD2E" wp14:editId="0CC04253">
            <wp:simplePos x="0" y="0"/>
            <wp:positionH relativeFrom="column">
              <wp:posOffset>-101600</wp:posOffset>
            </wp:positionH>
            <wp:positionV relativeFrom="paragraph">
              <wp:posOffset>90805</wp:posOffset>
            </wp:positionV>
            <wp:extent cx="5242560" cy="3598545"/>
            <wp:effectExtent l="0" t="0" r="0" b="1905"/>
            <wp:wrapSquare wrapText="bothSides"/>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rotWithShape="1">
                    <a:blip r:embed="rId7">
                      <a:extLst>
                        <a:ext uri="{28A0092B-C50C-407E-A947-70E740481C1C}">
                          <a14:useLocalDpi xmlns:a14="http://schemas.microsoft.com/office/drawing/2010/main" val="0"/>
                        </a:ext>
                      </a:extLst>
                    </a:blip>
                    <a:srcRect t="6793" b="43988"/>
                    <a:stretch/>
                  </pic:blipFill>
                  <pic:spPr bwMode="auto">
                    <a:xfrm>
                      <a:off x="0" y="0"/>
                      <a:ext cx="5242560" cy="3598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A9A400" w14:textId="1A276DBE" w:rsidR="005924EA" w:rsidRDefault="0009146E" w:rsidP="00A4221E">
      <w:pPr>
        <w:shd w:val="clear" w:color="auto" w:fill="FFFFFF"/>
        <w:spacing w:after="75" w:line="240" w:lineRule="auto"/>
        <w:rPr>
          <w:rFonts w:ascii="Arial" w:eastAsia="Times New Roman" w:hAnsi="Arial" w:cs="Arial"/>
          <w:b/>
          <w:bCs/>
          <w:color w:val="0070C0"/>
          <w:sz w:val="41"/>
          <w:szCs w:val="41"/>
          <w:u w:val="single"/>
          <w:lang w:eastAsia="en-GB"/>
        </w:rPr>
      </w:pPr>
      <w:r w:rsidRPr="00C04E95">
        <w:rPr>
          <w:noProof/>
          <w:lang w:eastAsia="en-GB"/>
        </w:rPr>
        <w:lastRenderedPageBreak/>
        <w:drawing>
          <wp:anchor distT="0" distB="0" distL="114300" distR="114300" simplePos="0" relativeHeight="251660288" behindDoc="0" locked="0" layoutInCell="1" allowOverlap="1" wp14:anchorId="51A059CA" wp14:editId="75A9C2B9">
            <wp:simplePos x="0" y="0"/>
            <wp:positionH relativeFrom="margin">
              <wp:align>left</wp:align>
            </wp:positionH>
            <wp:positionV relativeFrom="paragraph">
              <wp:posOffset>3393440</wp:posOffset>
            </wp:positionV>
            <wp:extent cx="5405120" cy="3098800"/>
            <wp:effectExtent l="0" t="0" r="5080" b="6350"/>
            <wp:wrapSquare wrapText="bothSides"/>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pic:nvPicPr>
                  <pic:blipFill rotWithShape="1">
                    <a:blip r:embed="rId8">
                      <a:extLst>
                        <a:ext uri="{28A0092B-C50C-407E-A947-70E740481C1C}">
                          <a14:useLocalDpi xmlns:a14="http://schemas.microsoft.com/office/drawing/2010/main" val="0"/>
                        </a:ext>
                      </a:extLst>
                    </a:blip>
                    <a:srcRect r="4671" b="55140"/>
                    <a:stretch/>
                  </pic:blipFill>
                  <pic:spPr bwMode="auto">
                    <a:xfrm>
                      <a:off x="0" y="0"/>
                      <a:ext cx="5405120" cy="3098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4E95">
        <w:rPr>
          <w:noProof/>
          <w:lang w:eastAsia="en-GB"/>
        </w:rPr>
        <w:drawing>
          <wp:anchor distT="0" distB="0" distL="114300" distR="114300" simplePos="0" relativeHeight="251662336" behindDoc="0" locked="0" layoutInCell="1" allowOverlap="1" wp14:anchorId="22F78FA4" wp14:editId="3D87AAA1">
            <wp:simplePos x="0" y="0"/>
            <wp:positionH relativeFrom="column">
              <wp:posOffset>-20320</wp:posOffset>
            </wp:positionH>
            <wp:positionV relativeFrom="paragraph">
              <wp:posOffset>0</wp:posOffset>
            </wp:positionV>
            <wp:extent cx="5527040" cy="2992120"/>
            <wp:effectExtent l="0" t="0" r="0" b="0"/>
            <wp:wrapSquare wrapText="bothSides"/>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rotWithShape="1">
                    <a:blip r:embed="rId7">
                      <a:extLst>
                        <a:ext uri="{28A0092B-C50C-407E-A947-70E740481C1C}">
                          <a14:useLocalDpi xmlns:a14="http://schemas.microsoft.com/office/drawing/2010/main" val="0"/>
                        </a:ext>
                      </a:extLst>
                    </a:blip>
                    <a:srcRect t="56370" b="4812"/>
                    <a:stretch/>
                  </pic:blipFill>
                  <pic:spPr bwMode="auto">
                    <a:xfrm>
                      <a:off x="0" y="0"/>
                      <a:ext cx="5527040" cy="2992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C43961" w14:textId="0F46B605" w:rsidR="00620C92" w:rsidRDefault="00620C92"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21CC5CD4" w14:textId="47E03BD6" w:rsidR="00620C92" w:rsidRDefault="00620C92"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009BAFD6" w14:textId="6E7A18B9" w:rsidR="00620C92" w:rsidRDefault="00620C92"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18F825B0" w14:textId="0CA035F6" w:rsidR="00620C92" w:rsidRDefault="00620C92"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7942D07E" w14:textId="77777777" w:rsidR="0009146E" w:rsidRDefault="0009146E"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6CD818CB" w14:textId="77777777" w:rsidR="00A7485D" w:rsidRDefault="00A7485D" w:rsidP="00A4221E">
      <w:pPr>
        <w:shd w:val="clear" w:color="auto" w:fill="FFFFFF"/>
        <w:spacing w:after="75" w:line="240" w:lineRule="auto"/>
        <w:rPr>
          <w:rFonts w:ascii="Arial" w:eastAsia="Times New Roman" w:hAnsi="Arial" w:cs="Arial"/>
          <w:b/>
          <w:bCs/>
          <w:color w:val="0070C0"/>
          <w:sz w:val="41"/>
          <w:szCs w:val="41"/>
          <w:u w:val="single"/>
          <w:lang w:eastAsia="en-GB"/>
        </w:rPr>
      </w:pPr>
    </w:p>
    <w:p w14:paraId="4A13F015" w14:textId="7032EDC2" w:rsidR="00A4221E" w:rsidRPr="005924EA" w:rsidRDefault="00A4221E" w:rsidP="00A4221E">
      <w:pPr>
        <w:shd w:val="clear" w:color="auto" w:fill="FFFFFF"/>
        <w:spacing w:after="75" w:line="240" w:lineRule="auto"/>
        <w:rPr>
          <w:rFonts w:ascii="Arial" w:eastAsia="Times New Roman" w:hAnsi="Arial" w:cs="Arial"/>
          <w:b/>
          <w:bCs/>
          <w:color w:val="0070C0"/>
          <w:sz w:val="41"/>
          <w:szCs w:val="41"/>
          <w:u w:val="single"/>
          <w:lang w:eastAsia="en-GB"/>
        </w:rPr>
      </w:pPr>
      <w:r w:rsidRPr="005924EA">
        <w:rPr>
          <w:rFonts w:ascii="Arial" w:eastAsia="Times New Roman" w:hAnsi="Arial" w:cs="Arial"/>
          <w:b/>
          <w:bCs/>
          <w:color w:val="0070C0"/>
          <w:sz w:val="41"/>
          <w:szCs w:val="41"/>
          <w:u w:val="single"/>
          <w:lang w:eastAsia="en-GB"/>
        </w:rPr>
        <w:lastRenderedPageBreak/>
        <w:t xml:space="preserve">Assessment </w:t>
      </w:r>
    </w:p>
    <w:p w14:paraId="41818367" w14:textId="7EBC74BD" w:rsidR="00612D59" w:rsidRPr="00612D59" w:rsidRDefault="006400B1" w:rsidP="00612D59">
      <w:pPr>
        <w:shd w:val="clear" w:color="auto" w:fill="FFFFFF"/>
        <w:spacing w:after="75" w:line="240" w:lineRule="auto"/>
        <w:rPr>
          <w:rFonts w:ascii="Arial" w:eastAsia="Times New Roman" w:hAnsi="Arial" w:cs="Arial"/>
          <w:color w:val="0B0C0C"/>
          <w:sz w:val="29"/>
          <w:szCs w:val="29"/>
          <w:lang w:eastAsia="en-GB"/>
        </w:rPr>
      </w:pPr>
      <w:r>
        <w:rPr>
          <w:rFonts w:ascii="Arial" w:eastAsia="Times New Roman" w:hAnsi="Arial" w:cs="Arial"/>
          <w:color w:val="0B0C0C"/>
          <w:sz w:val="29"/>
          <w:szCs w:val="29"/>
          <w:lang w:val="en-US" w:eastAsia="en-GB"/>
        </w:rPr>
        <w:t xml:space="preserve">In Week 5 of every half-term, children are assessed on their phonic knowledge using Phonics Tracker. </w:t>
      </w:r>
      <w:r w:rsidR="00612D59" w:rsidRPr="00612D59">
        <w:rPr>
          <w:rFonts w:ascii="Arial" w:eastAsia="Times New Roman" w:hAnsi="Arial" w:cs="Arial"/>
          <w:color w:val="0B0C0C"/>
          <w:sz w:val="29"/>
          <w:szCs w:val="29"/>
          <w:lang w:val="en-US" w:eastAsia="en-GB"/>
        </w:rPr>
        <w:t>Assessment of the children’s reading skills is key to ensuring that all children make rapid progress though the programme</w:t>
      </w:r>
      <w:r>
        <w:rPr>
          <w:rFonts w:ascii="Arial" w:eastAsia="Times New Roman" w:hAnsi="Arial" w:cs="Arial"/>
          <w:color w:val="0B0C0C"/>
          <w:sz w:val="29"/>
          <w:szCs w:val="29"/>
          <w:lang w:val="en-US" w:eastAsia="en-GB"/>
        </w:rPr>
        <w:t>.</w:t>
      </w:r>
    </w:p>
    <w:p w14:paraId="547FCC2E" w14:textId="04308619" w:rsidR="00612D59" w:rsidRPr="00612D59" w:rsidRDefault="00612D59" w:rsidP="00612D59">
      <w:pPr>
        <w:shd w:val="clear" w:color="auto" w:fill="FFFFFF"/>
        <w:spacing w:after="75" w:line="240" w:lineRule="auto"/>
        <w:rPr>
          <w:rFonts w:ascii="Arial" w:eastAsia="Times New Roman" w:hAnsi="Arial" w:cs="Arial"/>
          <w:color w:val="0B0C0C"/>
          <w:sz w:val="29"/>
          <w:szCs w:val="29"/>
          <w:lang w:eastAsia="en-GB"/>
        </w:rPr>
      </w:pPr>
      <w:r w:rsidRPr="00612D59">
        <w:rPr>
          <w:rFonts w:ascii="Arial" w:eastAsia="Times New Roman" w:hAnsi="Arial" w:cs="Arial"/>
          <w:color w:val="0B0C0C"/>
          <w:sz w:val="29"/>
          <w:szCs w:val="29"/>
          <w:lang w:val="en-US" w:eastAsia="en-GB"/>
        </w:rPr>
        <w:t xml:space="preserve">The assessment information informs teachers where there are sound and grapheme gaps, and difficulties with blending and decoding, and this enables </w:t>
      </w:r>
      <w:r w:rsidR="00A7485D">
        <w:rPr>
          <w:rFonts w:ascii="Arial" w:eastAsia="Times New Roman" w:hAnsi="Arial" w:cs="Arial"/>
          <w:color w:val="0B0C0C"/>
          <w:sz w:val="29"/>
          <w:szCs w:val="29"/>
          <w:lang w:val="en-US" w:eastAsia="en-GB"/>
        </w:rPr>
        <w:t>teachers</w:t>
      </w:r>
      <w:r w:rsidRPr="00612D59">
        <w:rPr>
          <w:rFonts w:ascii="Arial" w:eastAsia="Times New Roman" w:hAnsi="Arial" w:cs="Arial"/>
          <w:color w:val="0B0C0C"/>
          <w:sz w:val="29"/>
          <w:szCs w:val="29"/>
          <w:lang w:val="en-US" w:eastAsia="en-GB"/>
        </w:rPr>
        <w:t xml:space="preserve"> to identify the appropriate interventions. </w:t>
      </w:r>
    </w:p>
    <w:p w14:paraId="7FEE56BE" w14:textId="77777777" w:rsidR="00A4221E" w:rsidRDefault="00A4221E" w:rsidP="00A4221E">
      <w:pPr>
        <w:shd w:val="clear" w:color="auto" w:fill="FFFFFF"/>
        <w:spacing w:after="75" w:line="240" w:lineRule="auto"/>
        <w:rPr>
          <w:rFonts w:ascii="Arial" w:eastAsia="Times New Roman" w:hAnsi="Arial" w:cs="Arial"/>
          <w:color w:val="0B0C0C"/>
          <w:sz w:val="29"/>
          <w:szCs w:val="29"/>
          <w:lang w:eastAsia="en-GB"/>
        </w:rPr>
      </w:pPr>
    </w:p>
    <w:p w14:paraId="1B264CBF" w14:textId="3D1777C0" w:rsidR="00A4221E" w:rsidRPr="005924EA" w:rsidRDefault="00A4221E" w:rsidP="00A4221E">
      <w:pPr>
        <w:shd w:val="clear" w:color="auto" w:fill="FFFFFF"/>
        <w:spacing w:after="75" w:line="240" w:lineRule="auto"/>
        <w:rPr>
          <w:rFonts w:ascii="Arial" w:eastAsia="Times New Roman" w:hAnsi="Arial" w:cs="Arial"/>
          <w:b/>
          <w:bCs/>
          <w:color w:val="0070C0"/>
          <w:sz w:val="41"/>
          <w:szCs w:val="41"/>
          <w:u w:val="single"/>
          <w:lang w:eastAsia="en-GB"/>
        </w:rPr>
      </w:pPr>
      <w:r w:rsidRPr="005924EA">
        <w:rPr>
          <w:rFonts w:ascii="Arial" w:eastAsia="Times New Roman" w:hAnsi="Arial" w:cs="Arial"/>
          <w:b/>
          <w:bCs/>
          <w:color w:val="0070C0"/>
          <w:sz w:val="41"/>
          <w:szCs w:val="41"/>
          <w:u w:val="single"/>
          <w:lang w:eastAsia="en-GB"/>
        </w:rPr>
        <w:t xml:space="preserve">Guided Reading </w:t>
      </w:r>
    </w:p>
    <w:p w14:paraId="301A5CAA" w14:textId="2812E383" w:rsidR="00A7485D" w:rsidRDefault="00A7485D" w:rsidP="005924EA">
      <w:pPr>
        <w:rPr>
          <w:rFonts w:ascii="Arial" w:eastAsia="Times New Roman" w:hAnsi="Arial" w:cs="Arial"/>
          <w:color w:val="0B0C0C"/>
          <w:sz w:val="29"/>
          <w:szCs w:val="29"/>
          <w:lang w:val="en-US" w:eastAsia="en-GB"/>
        </w:rPr>
      </w:pPr>
      <w:r>
        <w:rPr>
          <w:rFonts w:ascii="Arial" w:eastAsia="Times New Roman" w:hAnsi="Arial" w:cs="Arial"/>
          <w:color w:val="0B0C0C"/>
          <w:sz w:val="29"/>
          <w:szCs w:val="29"/>
          <w:lang w:val="en-US" w:eastAsia="en-GB"/>
        </w:rPr>
        <w:t>Guided Reading takes place in small groups each day. Children apply the skills they h</w:t>
      </w:r>
      <w:r w:rsidR="0009146E">
        <w:rPr>
          <w:rFonts w:ascii="Arial" w:eastAsia="Times New Roman" w:hAnsi="Arial" w:cs="Arial"/>
          <w:color w:val="0B0C0C"/>
          <w:sz w:val="29"/>
          <w:szCs w:val="29"/>
          <w:lang w:val="en-US" w:eastAsia="en-GB"/>
        </w:rPr>
        <w:t>ave learnt in phonics to read</w:t>
      </w:r>
      <w:r>
        <w:rPr>
          <w:rFonts w:ascii="Arial" w:eastAsia="Times New Roman" w:hAnsi="Arial" w:cs="Arial"/>
          <w:color w:val="0B0C0C"/>
          <w:sz w:val="29"/>
          <w:szCs w:val="29"/>
          <w:lang w:val="en-US" w:eastAsia="en-GB"/>
        </w:rPr>
        <w:t xml:space="preserve"> phonetically decodable books.</w:t>
      </w:r>
    </w:p>
    <w:p w14:paraId="6A11B8DC" w14:textId="77AED4E7" w:rsidR="00A7485D" w:rsidRDefault="00A7485D" w:rsidP="00A7485D">
      <w:pPr>
        <w:rPr>
          <w:rFonts w:ascii="Arial" w:eastAsia="Times New Roman" w:hAnsi="Arial" w:cs="Arial"/>
          <w:color w:val="0B0C0C"/>
          <w:sz w:val="29"/>
          <w:szCs w:val="29"/>
          <w:lang w:val="en-US" w:eastAsia="en-GB"/>
        </w:rPr>
      </w:pPr>
      <w:r w:rsidRPr="00A7485D">
        <w:rPr>
          <w:rFonts w:ascii="Arial" w:eastAsia="Times New Roman" w:hAnsi="Arial" w:cs="Arial"/>
          <w:color w:val="0B0C0C"/>
          <w:sz w:val="29"/>
          <w:szCs w:val="29"/>
          <w:lang w:val="en-US" w:eastAsia="en-GB"/>
        </w:rPr>
        <w:t>ELS is supported by a wide range of decodable texts. These cover both fiction and non</w:t>
      </w:r>
      <w:r w:rsidR="0009146E">
        <w:rPr>
          <w:rFonts w:ascii="Arial" w:eastAsia="Times New Roman" w:hAnsi="Arial" w:cs="Arial"/>
          <w:color w:val="0B0C0C"/>
          <w:sz w:val="29"/>
          <w:szCs w:val="29"/>
          <w:lang w:val="en-US" w:eastAsia="en-GB"/>
        </w:rPr>
        <w:t>-</w:t>
      </w:r>
      <w:r w:rsidRPr="00A7485D">
        <w:rPr>
          <w:rFonts w:ascii="Arial" w:eastAsia="Times New Roman" w:hAnsi="Arial" w:cs="Arial"/>
          <w:color w:val="0B0C0C"/>
          <w:sz w:val="29"/>
          <w:szCs w:val="29"/>
          <w:lang w:val="en-US" w:eastAsia="en-GB"/>
        </w:rPr>
        <w:t>fiction and are exciting and engaging for all our pupils. We match the texts to each child’s current phonic knowledge to ensure that they consolidate their most recent teaching and learnin</w:t>
      </w:r>
      <w:r>
        <w:rPr>
          <w:rFonts w:ascii="Arial" w:eastAsia="Times New Roman" w:hAnsi="Arial" w:cs="Arial"/>
          <w:color w:val="0B0C0C"/>
          <w:sz w:val="29"/>
          <w:szCs w:val="29"/>
          <w:lang w:val="en-US" w:eastAsia="en-GB"/>
        </w:rPr>
        <w:t xml:space="preserve">g. </w:t>
      </w:r>
    </w:p>
    <w:p w14:paraId="0CF9809C" w14:textId="77777777" w:rsidR="00E964CF" w:rsidRDefault="00A7485D" w:rsidP="00E964CF">
      <w:pPr>
        <w:rPr>
          <w:rFonts w:ascii="Arial" w:eastAsia="Times New Roman" w:hAnsi="Arial" w:cs="Arial"/>
          <w:color w:val="0B0C0C"/>
          <w:sz w:val="29"/>
          <w:szCs w:val="29"/>
          <w:lang w:val="en-US" w:eastAsia="en-GB"/>
        </w:rPr>
      </w:pPr>
      <w:r>
        <w:rPr>
          <w:rFonts w:ascii="Arial" w:eastAsia="Times New Roman" w:hAnsi="Arial" w:cs="Arial"/>
          <w:color w:val="0B0C0C"/>
          <w:sz w:val="29"/>
          <w:szCs w:val="29"/>
          <w:lang w:val="en-US" w:eastAsia="en-GB"/>
        </w:rPr>
        <w:t xml:space="preserve">The guided reading text is then sent home for children to continue to practise reading with their families. Comments in each child’s guided reading log gives guidance to parents on how to support their children’s reading at home. </w:t>
      </w:r>
      <w:r w:rsidRPr="00A7485D">
        <w:rPr>
          <w:rFonts w:ascii="Arial" w:eastAsia="Times New Roman" w:hAnsi="Arial" w:cs="Arial"/>
          <w:color w:val="0B0C0C"/>
          <w:sz w:val="29"/>
          <w:szCs w:val="29"/>
          <w:lang w:val="en-US" w:eastAsia="en-GB"/>
        </w:rPr>
        <w:t xml:space="preserve"> </w:t>
      </w:r>
    </w:p>
    <w:p w14:paraId="3AF5B6CA" w14:textId="61A4A7E4" w:rsidR="00A7485D" w:rsidRPr="00E964CF" w:rsidRDefault="00E964CF" w:rsidP="00E964CF">
      <w:pPr>
        <w:rPr>
          <w:rFonts w:ascii="Arial" w:eastAsia="Times New Roman" w:hAnsi="Arial" w:cs="Arial"/>
          <w:color w:val="0B0C0C"/>
          <w:sz w:val="29"/>
          <w:szCs w:val="29"/>
          <w:lang w:val="en-US" w:eastAsia="en-GB"/>
        </w:rPr>
      </w:pPr>
      <w:r>
        <w:rPr>
          <w:rFonts w:ascii="Arial" w:eastAsia="Times New Roman" w:hAnsi="Arial" w:cs="Arial"/>
          <w:color w:val="0B0C0C"/>
          <w:sz w:val="29"/>
          <w:szCs w:val="29"/>
          <w:lang w:val="en-US" w:eastAsia="en-GB"/>
        </w:rPr>
        <w:br/>
      </w:r>
      <w:r w:rsidR="00A7485D" w:rsidRPr="005924EA">
        <w:rPr>
          <w:rFonts w:ascii="Arial" w:eastAsia="Times New Roman" w:hAnsi="Arial" w:cs="Arial"/>
          <w:b/>
          <w:bCs/>
          <w:color w:val="0070C0"/>
          <w:sz w:val="41"/>
          <w:szCs w:val="41"/>
          <w:u w:val="single"/>
          <w:lang w:eastAsia="en-GB"/>
        </w:rPr>
        <w:t>Partnership with Parents</w:t>
      </w:r>
    </w:p>
    <w:p w14:paraId="137CEF51" w14:textId="5626BB3F" w:rsidR="00A7485D" w:rsidRDefault="006C151F" w:rsidP="00A7485D">
      <w:pPr>
        <w:rPr>
          <w:rFonts w:ascii="Arial" w:eastAsia="Times New Roman" w:hAnsi="Arial" w:cs="Arial"/>
          <w:color w:val="0B0C0C"/>
          <w:sz w:val="29"/>
          <w:szCs w:val="29"/>
          <w:lang w:val="en-US" w:eastAsia="en-GB"/>
        </w:rPr>
      </w:pPr>
      <w:r>
        <w:rPr>
          <w:rFonts w:ascii="Arial" w:eastAsia="Times New Roman" w:hAnsi="Arial" w:cs="Arial"/>
          <w:color w:val="0B0C0C"/>
          <w:sz w:val="29"/>
          <w:szCs w:val="29"/>
          <w:lang w:val="en-US" w:eastAsia="en-GB"/>
        </w:rPr>
        <w:t xml:space="preserve">We hold a curriculum information evening in the autumn term of the Reception year. Within this meeting, we show parents the methods we use to </w:t>
      </w:r>
      <w:r w:rsidR="0009146E">
        <w:rPr>
          <w:rFonts w:ascii="Arial" w:eastAsia="Times New Roman" w:hAnsi="Arial" w:cs="Arial"/>
          <w:color w:val="0B0C0C"/>
          <w:sz w:val="29"/>
          <w:szCs w:val="29"/>
          <w:lang w:val="en-US" w:eastAsia="en-GB"/>
        </w:rPr>
        <w:t>teach phonics in school</w:t>
      </w:r>
      <w:r>
        <w:rPr>
          <w:rFonts w:ascii="Arial" w:eastAsia="Times New Roman" w:hAnsi="Arial" w:cs="Arial"/>
          <w:color w:val="0B0C0C"/>
          <w:sz w:val="29"/>
          <w:szCs w:val="29"/>
          <w:lang w:val="en-US" w:eastAsia="en-GB"/>
        </w:rPr>
        <w:t xml:space="preserve"> and</w:t>
      </w:r>
      <w:r w:rsidR="0009146E">
        <w:rPr>
          <w:rFonts w:ascii="Arial" w:eastAsia="Times New Roman" w:hAnsi="Arial" w:cs="Arial"/>
          <w:color w:val="0B0C0C"/>
          <w:sz w:val="29"/>
          <w:szCs w:val="29"/>
          <w:lang w:val="en-US" w:eastAsia="en-GB"/>
        </w:rPr>
        <w:t xml:space="preserve"> explain</w:t>
      </w:r>
      <w:r>
        <w:rPr>
          <w:rFonts w:ascii="Arial" w:eastAsia="Times New Roman" w:hAnsi="Arial" w:cs="Arial"/>
          <w:color w:val="0B0C0C"/>
          <w:sz w:val="29"/>
          <w:szCs w:val="29"/>
          <w:lang w:val="en-US" w:eastAsia="en-GB"/>
        </w:rPr>
        <w:t xml:space="preserve"> how they can support their child to learn to read at home. In addition to the guided reading books, we send home phonics homework each week. This keeps parents informed of the Graph</w:t>
      </w:r>
      <w:r w:rsidR="0009146E">
        <w:rPr>
          <w:rFonts w:ascii="Arial" w:eastAsia="Times New Roman" w:hAnsi="Arial" w:cs="Arial"/>
          <w:color w:val="0B0C0C"/>
          <w:sz w:val="29"/>
          <w:szCs w:val="29"/>
          <w:lang w:val="en-US" w:eastAsia="en-GB"/>
        </w:rPr>
        <w:t>eme-Phoneme correspondences their</w:t>
      </w:r>
      <w:r>
        <w:rPr>
          <w:rFonts w:ascii="Arial" w:eastAsia="Times New Roman" w:hAnsi="Arial" w:cs="Arial"/>
          <w:color w:val="0B0C0C"/>
          <w:sz w:val="29"/>
          <w:szCs w:val="29"/>
          <w:lang w:val="en-US" w:eastAsia="en-GB"/>
        </w:rPr>
        <w:t xml:space="preserve"> child has learnt that week and gives the children the opportunity to practise and apply their growing phonic knowledge. </w:t>
      </w:r>
    </w:p>
    <w:p w14:paraId="4859CCBA" w14:textId="380FDC74" w:rsidR="00A4221E" w:rsidRDefault="00A4221E" w:rsidP="00A4221E">
      <w:pPr>
        <w:shd w:val="clear" w:color="auto" w:fill="FFFFFF"/>
        <w:spacing w:after="75" w:line="240" w:lineRule="auto"/>
        <w:rPr>
          <w:rFonts w:ascii="Arial" w:eastAsia="Times New Roman" w:hAnsi="Arial" w:cs="Arial"/>
          <w:color w:val="0B0C0C"/>
          <w:sz w:val="29"/>
          <w:szCs w:val="29"/>
          <w:lang w:eastAsia="en-GB"/>
        </w:rPr>
      </w:pPr>
    </w:p>
    <w:p w14:paraId="07F38BE5" w14:textId="254A95CD" w:rsidR="00834280" w:rsidRDefault="00834280" w:rsidP="00A4221E">
      <w:pPr>
        <w:shd w:val="clear" w:color="auto" w:fill="FFFFFF"/>
        <w:spacing w:after="75" w:line="240" w:lineRule="auto"/>
        <w:rPr>
          <w:rFonts w:ascii="Arial" w:eastAsia="Times New Roman" w:hAnsi="Arial" w:cs="Arial"/>
          <w:b/>
          <w:bCs/>
          <w:color w:val="0070C0"/>
          <w:sz w:val="41"/>
          <w:szCs w:val="41"/>
          <w:u w:val="single"/>
          <w:lang w:eastAsia="en-GB"/>
        </w:rPr>
      </w:pPr>
      <w:r w:rsidRPr="00834280">
        <w:rPr>
          <w:rFonts w:ascii="Arial" w:eastAsia="Times New Roman" w:hAnsi="Arial" w:cs="Arial"/>
          <w:b/>
          <w:bCs/>
          <w:color w:val="0070C0"/>
          <w:sz w:val="41"/>
          <w:szCs w:val="41"/>
          <w:u w:val="single"/>
          <w:lang w:eastAsia="en-GB"/>
        </w:rPr>
        <w:lastRenderedPageBreak/>
        <w:t>How we develop a culture of reading</w:t>
      </w:r>
      <w:r>
        <w:rPr>
          <w:rFonts w:ascii="Arial" w:eastAsia="Times New Roman" w:hAnsi="Arial" w:cs="Arial"/>
          <w:b/>
          <w:bCs/>
          <w:color w:val="0070C0"/>
          <w:sz w:val="41"/>
          <w:szCs w:val="41"/>
          <w:u w:val="single"/>
          <w:lang w:eastAsia="en-GB"/>
        </w:rPr>
        <w:t xml:space="preserve"> in Reception </w:t>
      </w:r>
    </w:p>
    <w:p w14:paraId="030022E2" w14:textId="77777777" w:rsidR="0009146E" w:rsidRDefault="001F33E9" w:rsidP="001F33E9">
      <w:pPr>
        <w:shd w:val="clear" w:color="auto" w:fill="FFFFFF"/>
        <w:spacing w:after="75" w:line="240" w:lineRule="auto"/>
        <w:rPr>
          <w:rFonts w:ascii="Arial" w:eastAsia="Times New Roman" w:hAnsi="Arial" w:cs="Arial"/>
          <w:color w:val="0B0C0C"/>
          <w:sz w:val="29"/>
          <w:szCs w:val="29"/>
          <w:lang w:val="en-US" w:eastAsia="en-GB"/>
        </w:rPr>
      </w:pPr>
      <w:r w:rsidRPr="001F33E9">
        <w:rPr>
          <w:rFonts w:ascii="Arial" w:eastAsia="Times New Roman" w:hAnsi="Arial" w:cs="Arial"/>
          <w:color w:val="0B0C0C"/>
          <w:sz w:val="29"/>
          <w:szCs w:val="29"/>
          <w:lang w:val="en-US" w:eastAsia="en-GB"/>
        </w:rPr>
        <w:t>We understand the richness that stories and books can bring to a children’s imagination. We place high value on our daily story times and book-led learning inputs, as they can inspire an understanding of the world in our children that may otherwise be beyond their reach at that moment in time. </w:t>
      </w:r>
    </w:p>
    <w:p w14:paraId="3C077191" w14:textId="2BA07E8B" w:rsidR="001F33E9" w:rsidRPr="001F33E9" w:rsidRDefault="002F1BA0" w:rsidP="0009146E">
      <w:pPr>
        <w:shd w:val="clear" w:color="auto" w:fill="FFFFFF"/>
        <w:spacing w:after="75" w:line="240" w:lineRule="auto"/>
        <w:rPr>
          <w:rFonts w:ascii="Arial" w:eastAsia="Times New Roman" w:hAnsi="Arial" w:cs="Arial"/>
          <w:sz w:val="29"/>
          <w:szCs w:val="29"/>
          <w:lang w:eastAsia="en-GB"/>
        </w:rPr>
      </w:pPr>
      <w:r>
        <w:rPr>
          <w:rFonts w:ascii="Arial" w:eastAsia="Times New Roman" w:hAnsi="Arial" w:cs="Arial"/>
          <w:color w:val="0B0C0C"/>
          <w:sz w:val="29"/>
          <w:szCs w:val="29"/>
          <w:lang w:val="en-US" w:eastAsia="en-GB"/>
        </w:rPr>
        <w:t>To develop a cul</w:t>
      </w:r>
      <w:r w:rsidR="0009146E">
        <w:rPr>
          <w:rFonts w:ascii="Arial" w:eastAsia="Times New Roman" w:hAnsi="Arial" w:cs="Arial"/>
          <w:color w:val="0B0C0C"/>
          <w:sz w:val="29"/>
          <w:szCs w:val="29"/>
          <w:lang w:val="en-US" w:eastAsia="en-GB"/>
        </w:rPr>
        <w:t>ture of reading we ensure that ou</w:t>
      </w:r>
      <w:r w:rsidR="00834280">
        <w:rPr>
          <w:rFonts w:ascii="Arial" w:eastAsia="Times New Roman" w:hAnsi="Arial" w:cs="Arial"/>
          <w:sz w:val="29"/>
          <w:szCs w:val="29"/>
          <w:lang w:eastAsia="en-GB"/>
        </w:rPr>
        <w:t>r Reception c</w:t>
      </w:r>
      <w:r w:rsidR="001F33E9" w:rsidRPr="001F33E9">
        <w:rPr>
          <w:rFonts w:ascii="Arial" w:eastAsia="Times New Roman" w:hAnsi="Arial" w:cs="Arial"/>
          <w:sz w:val="29"/>
          <w:szCs w:val="29"/>
          <w:lang w:eastAsia="en-GB"/>
        </w:rPr>
        <w:t>urriculum is book led</w:t>
      </w:r>
      <w:r w:rsidR="0009146E">
        <w:rPr>
          <w:rFonts w:ascii="Arial" w:eastAsia="Times New Roman" w:hAnsi="Arial" w:cs="Arial"/>
          <w:sz w:val="29"/>
          <w:szCs w:val="29"/>
          <w:lang w:eastAsia="en-GB"/>
        </w:rPr>
        <w:t>. We give high priority to the following:</w:t>
      </w:r>
    </w:p>
    <w:p w14:paraId="467ADD1C" w14:textId="108DB2AE" w:rsidR="001F33E9" w:rsidRPr="001F33E9" w:rsidRDefault="0009146E" w:rsidP="001F33E9">
      <w:pPr>
        <w:numPr>
          <w:ilvl w:val="0"/>
          <w:numId w:val="10"/>
        </w:numPr>
        <w:shd w:val="clear" w:color="auto" w:fill="FFFFFF"/>
        <w:spacing w:after="75" w:line="240" w:lineRule="auto"/>
        <w:rPr>
          <w:rFonts w:ascii="Arial" w:eastAsia="Times New Roman" w:hAnsi="Arial" w:cs="Arial"/>
          <w:sz w:val="29"/>
          <w:szCs w:val="29"/>
          <w:lang w:eastAsia="en-GB"/>
        </w:rPr>
      </w:pPr>
      <w:r>
        <w:rPr>
          <w:rFonts w:ascii="Arial" w:eastAsia="Times New Roman" w:hAnsi="Arial" w:cs="Arial"/>
          <w:sz w:val="29"/>
          <w:szCs w:val="29"/>
          <w:lang w:eastAsia="en-GB"/>
        </w:rPr>
        <w:t>A daily designated slot for story time</w:t>
      </w:r>
    </w:p>
    <w:p w14:paraId="72814AD1" w14:textId="5D7A9E01" w:rsidR="001F33E9" w:rsidRPr="001F33E9" w:rsidRDefault="0009146E" w:rsidP="001F33E9">
      <w:pPr>
        <w:numPr>
          <w:ilvl w:val="0"/>
          <w:numId w:val="10"/>
        </w:numPr>
        <w:shd w:val="clear" w:color="auto" w:fill="FFFFFF"/>
        <w:spacing w:after="75" w:line="240" w:lineRule="auto"/>
        <w:rPr>
          <w:rFonts w:ascii="Arial" w:eastAsia="Times New Roman" w:hAnsi="Arial" w:cs="Arial"/>
          <w:sz w:val="29"/>
          <w:szCs w:val="29"/>
          <w:lang w:eastAsia="en-GB"/>
        </w:rPr>
      </w:pPr>
      <w:r>
        <w:rPr>
          <w:rFonts w:ascii="Arial" w:eastAsia="Times New Roman" w:hAnsi="Arial" w:cs="Arial"/>
          <w:sz w:val="29"/>
          <w:szCs w:val="29"/>
          <w:lang w:eastAsia="en-GB"/>
        </w:rPr>
        <w:t>A v</w:t>
      </w:r>
      <w:r w:rsidR="001F33E9" w:rsidRPr="001F33E9">
        <w:rPr>
          <w:rFonts w:ascii="Arial" w:eastAsia="Times New Roman" w:hAnsi="Arial" w:cs="Arial"/>
          <w:sz w:val="29"/>
          <w:szCs w:val="29"/>
          <w:lang w:eastAsia="en-GB"/>
        </w:rPr>
        <w:t>oting station</w:t>
      </w:r>
      <w:r w:rsidR="00834280">
        <w:rPr>
          <w:rFonts w:ascii="Arial" w:eastAsia="Times New Roman" w:hAnsi="Arial" w:cs="Arial"/>
          <w:sz w:val="29"/>
          <w:szCs w:val="29"/>
          <w:lang w:eastAsia="en-GB"/>
        </w:rPr>
        <w:t xml:space="preserve"> so that every child gets to vote on the book they would like to hear at story time</w:t>
      </w:r>
    </w:p>
    <w:p w14:paraId="65203759" w14:textId="7602B72A" w:rsidR="001F33E9" w:rsidRPr="001F33E9" w:rsidRDefault="00834280" w:rsidP="001F33E9">
      <w:pPr>
        <w:numPr>
          <w:ilvl w:val="0"/>
          <w:numId w:val="10"/>
        </w:numPr>
        <w:shd w:val="clear" w:color="auto" w:fill="FFFFFF"/>
        <w:spacing w:after="75" w:line="240" w:lineRule="auto"/>
        <w:rPr>
          <w:rFonts w:ascii="Arial" w:eastAsia="Times New Roman" w:hAnsi="Arial" w:cs="Arial"/>
          <w:sz w:val="29"/>
          <w:szCs w:val="29"/>
          <w:lang w:eastAsia="en-GB"/>
        </w:rPr>
      </w:pPr>
      <w:r>
        <w:rPr>
          <w:rFonts w:ascii="Arial" w:eastAsia="Times New Roman" w:hAnsi="Arial" w:cs="Arial"/>
          <w:sz w:val="29"/>
          <w:szCs w:val="29"/>
          <w:lang w:eastAsia="en-GB"/>
        </w:rPr>
        <w:t>Reading</w:t>
      </w:r>
      <w:r w:rsidR="001F33E9" w:rsidRPr="001F33E9">
        <w:rPr>
          <w:rFonts w:ascii="Arial" w:eastAsia="Times New Roman" w:hAnsi="Arial" w:cs="Arial"/>
          <w:sz w:val="29"/>
          <w:szCs w:val="29"/>
          <w:lang w:eastAsia="en-GB"/>
        </w:rPr>
        <w:t xml:space="preserve"> </w:t>
      </w:r>
      <w:r>
        <w:rPr>
          <w:rFonts w:ascii="Arial" w:eastAsia="Times New Roman" w:hAnsi="Arial" w:cs="Arial"/>
          <w:sz w:val="29"/>
          <w:szCs w:val="29"/>
          <w:lang w:eastAsia="en-GB"/>
        </w:rPr>
        <w:t>Areas</w:t>
      </w:r>
      <w:r w:rsidR="001F33E9" w:rsidRPr="001F33E9">
        <w:rPr>
          <w:rFonts w:ascii="Arial" w:eastAsia="Times New Roman" w:hAnsi="Arial" w:cs="Arial"/>
          <w:sz w:val="29"/>
          <w:szCs w:val="29"/>
          <w:lang w:eastAsia="en-GB"/>
        </w:rPr>
        <w:t xml:space="preserve"> – in </w:t>
      </w:r>
      <w:r w:rsidR="00AC0A07">
        <w:rPr>
          <w:rFonts w:ascii="Arial" w:eastAsia="Times New Roman" w:hAnsi="Arial" w:cs="Arial"/>
          <w:sz w:val="29"/>
          <w:szCs w:val="29"/>
          <w:lang w:eastAsia="en-GB"/>
        </w:rPr>
        <w:t xml:space="preserve">the </w:t>
      </w:r>
      <w:r w:rsidR="001F33E9" w:rsidRPr="001F33E9">
        <w:rPr>
          <w:rFonts w:ascii="Arial" w:eastAsia="Times New Roman" w:hAnsi="Arial" w:cs="Arial"/>
          <w:sz w:val="29"/>
          <w:szCs w:val="29"/>
          <w:lang w:eastAsia="en-GB"/>
        </w:rPr>
        <w:t xml:space="preserve">heart of </w:t>
      </w:r>
      <w:r w:rsidR="00AC0A07">
        <w:rPr>
          <w:rFonts w:ascii="Arial" w:eastAsia="Times New Roman" w:hAnsi="Arial" w:cs="Arial"/>
          <w:sz w:val="29"/>
          <w:szCs w:val="29"/>
          <w:lang w:eastAsia="en-GB"/>
        </w:rPr>
        <w:t xml:space="preserve">the </w:t>
      </w:r>
      <w:r w:rsidR="001F33E9" w:rsidRPr="001F33E9">
        <w:rPr>
          <w:rFonts w:ascii="Arial" w:eastAsia="Times New Roman" w:hAnsi="Arial" w:cs="Arial"/>
          <w:sz w:val="29"/>
          <w:szCs w:val="29"/>
          <w:lang w:eastAsia="en-GB"/>
        </w:rPr>
        <w:t>classroom</w:t>
      </w:r>
      <w:r>
        <w:rPr>
          <w:rFonts w:ascii="Arial" w:eastAsia="Times New Roman" w:hAnsi="Arial" w:cs="Arial"/>
          <w:sz w:val="29"/>
          <w:szCs w:val="29"/>
          <w:lang w:eastAsia="en-GB"/>
        </w:rPr>
        <w:t xml:space="preserve"> and</w:t>
      </w:r>
      <w:r w:rsidR="00AC0A07">
        <w:rPr>
          <w:rFonts w:ascii="Arial" w:eastAsia="Times New Roman" w:hAnsi="Arial" w:cs="Arial"/>
          <w:sz w:val="29"/>
          <w:szCs w:val="29"/>
          <w:lang w:eastAsia="en-GB"/>
        </w:rPr>
        <w:t xml:space="preserve"> on both carpeted areas</w:t>
      </w:r>
    </w:p>
    <w:p w14:paraId="1FF84240" w14:textId="6E4C6140" w:rsidR="001F33E9" w:rsidRPr="001F33E9" w:rsidRDefault="001F33E9" w:rsidP="001F33E9">
      <w:pPr>
        <w:numPr>
          <w:ilvl w:val="0"/>
          <w:numId w:val="10"/>
        </w:numPr>
        <w:shd w:val="clear" w:color="auto" w:fill="FFFFFF"/>
        <w:spacing w:after="75" w:line="240" w:lineRule="auto"/>
        <w:rPr>
          <w:rFonts w:ascii="Arial" w:eastAsia="Times New Roman" w:hAnsi="Arial" w:cs="Arial"/>
          <w:sz w:val="29"/>
          <w:szCs w:val="29"/>
          <w:lang w:eastAsia="en-GB"/>
        </w:rPr>
      </w:pPr>
      <w:r w:rsidRPr="001F33E9">
        <w:rPr>
          <w:rFonts w:ascii="Arial" w:eastAsia="Times New Roman" w:hAnsi="Arial" w:cs="Arial"/>
          <w:sz w:val="29"/>
          <w:szCs w:val="29"/>
          <w:lang w:eastAsia="en-GB"/>
        </w:rPr>
        <w:t xml:space="preserve">Books in continuous provision e.g. Art and Craft books in </w:t>
      </w:r>
      <w:r w:rsidR="00AC0A07">
        <w:rPr>
          <w:rFonts w:ascii="Arial" w:eastAsia="Times New Roman" w:hAnsi="Arial" w:cs="Arial"/>
          <w:sz w:val="29"/>
          <w:szCs w:val="29"/>
          <w:lang w:eastAsia="en-GB"/>
        </w:rPr>
        <w:t>our c</w:t>
      </w:r>
      <w:r w:rsidRPr="001F33E9">
        <w:rPr>
          <w:rFonts w:ascii="Arial" w:eastAsia="Times New Roman" w:hAnsi="Arial" w:cs="Arial"/>
          <w:sz w:val="29"/>
          <w:szCs w:val="29"/>
          <w:lang w:eastAsia="en-GB"/>
        </w:rPr>
        <w:t>raft area</w:t>
      </w:r>
    </w:p>
    <w:p w14:paraId="121260D4" w14:textId="6F15D446" w:rsidR="001F33E9" w:rsidRPr="001F33E9" w:rsidRDefault="001F33E9" w:rsidP="001F33E9">
      <w:pPr>
        <w:numPr>
          <w:ilvl w:val="0"/>
          <w:numId w:val="10"/>
        </w:numPr>
        <w:shd w:val="clear" w:color="auto" w:fill="FFFFFF"/>
        <w:spacing w:after="75" w:line="240" w:lineRule="auto"/>
        <w:rPr>
          <w:rFonts w:ascii="Arial" w:eastAsia="Times New Roman" w:hAnsi="Arial" w:cs="Arial"/>
          <w:sz w:val="29"/>
          <w:szCs w:val="29"/>
          <w:lang w:eastAsia="en-GB"/>
        </w:rPr>
      </w:pPr>
      <w:r w:rsidRPr="001F33E9">
        <w:rPr>
          <w:rFonts w:ascii="Arial" w:eastAsia="Times New Roman" w:hAnsi="Arial" w:cs="Arial"/>
          <w:sz w:val="29"/>
          <w:szCs w:val="29"/>
          <w:lang w:eastAsia="en-GB"/>
        </w:rPr>
        <w:t xml:space="preserve">Regular new books </w:t>
      </w:r>
      <w:r w:rsidR="00AC0A07">
        <w:rPr>
          <w:rFonts w:ascii="Arial" w:eastAsia="Times New Roman" w:hAnsi="Arial" w:cs="Arial"/>
          <w:sz w:val="29"/>
          <w:szCs w:val="29"/>
          <w:lang w:eastAsia="en-GB"/>
        </w:rPr>
        <w:t>from the</w:t>
      </w:r>
      <w:r w:rsidRPr="001F33E9">
        <w:rPr>
          <w:rFonts w:ascii="Arial" w:eastAsia="Times New Roman" w:hAnsi="Arial" w:cs="Arial"/>
          <w:sz w:val="29"/>
          <w:szCs w:val="29"/>
          <w:lang w:eastAsia="en-GB"/>
        </w:rPr>
        <w:t xml:space="preserve"> Education Library Service</w:t>
      </w:r>
    </w:p>
    <w:p w14:paraId="661954BE" w14:textId="78AA0D7D" w:rsidR="001F33E9" w:rsidRDefault="001F33E9" w:rsidP="001F33E9">
      <w:pPr>
        <w:numPr>
          <w:ilvl w:val="0"/>
          <w:numId w:val="10"/>
        </w:numPr>
        <w:shd w:val="clear" w:color="auto" w:fill="FFFFFF"/>
        <w:spacing w:after="75" w:line="240" w:lineRule="auto"/>
        <w:rPr>
          <w:rFonts w:ascii="Arial" w:eastAsia="Times New Roman" w:hAnsi="Arial" w:cs="Arial"/>
          <w:sz w:val="29"/>
          <w:szCs w:val="29"/>
          <w:lang w:eastAsia="en-GB"/>
        </w:rPr>
      </w:pPr>
      <w:r w:rsidRPr="001F33E9">
        <w:rPr>
          <w:rFonts w:ascii="Arial" w:eastAsia="Times New Roman" w:hAnsi="Arial" w:cs="Arial"/>
          <w:sz w:val="29"/>
          <w:szCs w:val="29"/>
          <w:lang w:eastAsia="en-GB"/>
        </w:rPr>
        <w:t>Daily visit</w:t>
      </w:r>
      <w:r w:rsidR="00AC0A07">
        <w:rPr>
          <w:rFonts w:ascii="Arial" w:eastAsia="Times New Roman" w:hAnsi="Arial" w:cs="Arial"/>
          <w:sz w:val="29"/>
          <w:szCs w:val="29"/>
          <w:lang w:eastAsia="en-GB"/>
        </w:rPr>
        <w:t>s</w:t>
      </w:r>
      <w:r w:rsidRPr="001F33E9">
        <w:rPr>
          <w:rFonts w:ascii="Arial" w:eastAsia="Times New Roman" w:hAnsi="Arial" w:cs="Arial"/>
          <w:sz w:val="29"/>
          <w:szCs w:val="29"/>
          <w:lang w:eastAsia="en-GB"/>
        </w:rPr>
        <w:t xml:space="preserve"> from </w:t>
      </w:r>
      <w:r w:rsidR="00AC0A07">
        <w:rPr>
          <w:rFonts w:ascii="Arial" w:eastAsia="Times New Roman" w:hAnsi="Arial" w:cs="Arial"/>
          <w:sz w:val="29"/>
          <w:szCs w:val="29"/>
          <w:lang w:eastAsia="en-GB"/>
        </w:rPr>
        <w:t xml:space="preserve">our </w:t>
      </w:r>
      <w:r w:rsidRPr="001F33E9">
        <w:rPr>
          <w:rFonts w:ascii="Arial" w:eastAsia="Times New Roman" w:hAnsi="Arial" w:cs="Arial"/>
          <w:sz w:val="29"/>
          <w:szCs w:val="29"/>
          <w:lang w:eastAsia="en-GB"/>
        </w:rPr>
        <w:t>Y</w:t>
      </w:r>
      <w:r w:rsidR="00AC0A07">
        <w:rPr>
          <w:rFonts w:ascii="Arial" w:eastAsia="Times New Roman" w:hAnsi="Arial" w:cs="Arial"/>
          <w:sz w:val="29"/>
          <w:szCs w:val="29"/>
          <w:lang w:eastAsia="en-GB"/>
        </w:rPr>
        <w:t xml:space="preserve">ear </w:t>
      </w:r>
      <w:r w:rsidRPr="001F33E9">
        <w:rPr>
          <w:rFonts w:ascii="Arial" w:eastAsia="Times New Roman" w:hAnsi="Arial" w:cs="Arial"/>
          <w:sz w:val="29"/>
          <w:szCs w:val="29"/>
          <w:lang w:eastAsia="en-GB"/>
        </w:rPr>
        <w:t>6 Reading Ambassadors</w:t>
      </w:r>
    </w:p>
    <w:p w14:paraId="360134E7" w14:textId="1EE4FD23" w:rsidR="001F33E9" w:rsidRPr="001F33E9" w:rsidRDefault="00834280" w:rsidP="001F33E9">
      <w:pPr>
        <w:numPr>
          <w:ilvl w:val="0"/>
          <w:numId w:val="10"/>
        </w:numPr>
        <w:shd w:val="clear" w:color="auto" w:fill="FFFFFF"/>
        <w:spacing w:after="75" w:line="240" w:lineRule="auto"/>
        <w:rPr>
          <w:rFonts w:ascii="Arial" w:eastAsia="Times New Roman" w:hAnsi="Arial" w:cs="Arial"/>
          <w:sz w:val="29"/>
          <w:szCs w:val="29"/>
          <w:lang w:eastAsia="en-GB"/>
        </w:rPr>
      </w:pPr>
      <w:r>
        <w:rPr>
          <w:rFonts w:ascii="Arial" w:eastAsia="Times New Roman" w:hAnsi="Arial" w:cs="Arial"/>
          <w:sz w:val="29"/>
          <w:szCs w:val="29"/>
          <w:lang w:eastAsia="en-GB"/>
        </w:rPr>
        <w:t>Book theme days</w:t>
      </w:r>
    </w:p>
    <w:p w14:paraId="74D4F1E9" w14:textId="06705841" w:rsidR="001F33E9" w:rsidRPr="001F33E9" w:rsidRDefault="00AC0A07" w:rsidP="001F33E9">
      <w:pPr>
        <w:numPr>
          <w:ilvl w:val="0"/>
          <w:numId w:val="10"/>
        </w:numPr>
        <w:shd w:val="clear" w:color="auto" w:fill="FFFFFF"/>
        <w:spacing w:after="75" w:line="240" w:lineRule="auto"/>
        <w:rPr>
          <w:rFonts w:ascii="Arial" w:eastAsia="Times New Roman" w:hAnsi="Arial" w:cs="Arial"/>
          <w:sz w:val="29"/>
          <w:szCs w:val="29"/>
          <w:lang w:eastAsia="en-GB"/>
        </w:rPr>
      </w:pPr>
      <w:r>
        <w:rPr>
          <w:rFonts w:ascii="Arial" w:eastAsia="Times New Roman" w:hAnsi="Arial" w:cs="Arial"/>
          <w:sz w:val="29"/>
          <w:szCs w:val="29"/>
          <w:lang w:eastAsia="en-GB"/>
        </w:rPr>
        <w:t xml:space="preserve">A </w:t>
      </w:r>
      <w:r w:rsidR="001F33E9" w:rsidRPr="001F33E9">
        <w:rPr>
          <w:rFonts w:ascii="Arial" w:eastAsia="Times New Roman" w:hAnsi="Arial" w:cs="Arial"/>
          <w:sz w:val="29"/>
          <w:szCs w:val="29"/>
          <w:lang w:eastAsia="en-GB"/>
        </w:rPr>
        <w:t>Macclesfield Library visit</w:t>
      </w:r>
      <w:r>
        <w:rPr>
          <w:rFonts w:ascii="Arial" w:eastAsia="Times New Roman" w:hAnsi="Arial" w:cs="Arial"/>
          <w:sz w:val="29"/>
          <w:szCs w:val="29"/>
          <w:lang w:eastAsia="en-GB"/>
        </w:rPr>
        <w:t xml:space="preserve"> so that e</w:t>
      </w:r>
      <w:r w:rsidR="00834280">
        <w:rPr>
          <w:rFonts w:ascii="Arial" w:eastAsia="Times New Roman" w:hAnsi="Arial" w:cs="Arial"/>
          <w:sz w:val="29"/>
          <w:szCs w:val="29"/>
          <w:lang w:eastAsia="en-GB"/>
        </w:rPr>
        <w:t xml:space="preserve">ach Reception child is signed up to receive a library card, providing them with lifetime access to thousands of books and services. </w:t>
      </w:r>
    </w:p>
    <w:p w14:paraId="54C0BBFF" w14:textId="464F5299" w:rsidR="001F33E9" w:rsidRDefault="001F33E9" w:rsidP="001F33E9">
      <w:pPr>
        <w:numPr>
          <w:ilvl w:val="0"/>
          <w:numId w:val="10"/>
        </w:numPr>
        <w:shd w:val="clear" w:color="auto" w:fill="FFFFFF"/>
        <w:spacing w:after="75" w:line="240" w:lineRule="auto"/>
        <w:rPr>
          <w:rFonts w:ascii="Arial" w:eastAsia="Times New Roman" w:hAnsi="Arial" w:cs="Arial"/>
          <w:sz w:val="29"/>
          <w:szCs w:val="29"/>
          <w:lang w:eastAsia="en-GB"/>
        </w:rPr>
      </w:pPr>
      <w:r w:rsidRPr="001F33E9">
        <w:rPr>
          <w:rFonts w:ascii="Arial" w:eastAsia="Times New Roman" w:hAnsi="Arial" w:cs="Arial"/>
          <w:sz w:val="29"/>
          <w:szCs w:val="29"/>
          <w:lang w:eastAsia="en-GB"/>
        </w:rPr>
        <w:t>Talk for Writing</w:t>
      </w:r>
      <w:r w:rsidR="00834280">
        <w:rPr>
          <w:rFonts w:ascii="Arial" w:eastAsia="Times New Roman" w:hAnsi="Arial" w:cs="Arial"/>
          <w:sz w:val="29"/>
          <w:szCs w:val="29"/>
          <w:lang w:eastAsia="en-GB"/>
        </w:rPr>
        <w:t xml:space="preserve"> </w:t>
      </w:r>
      <w:r w:rsidRPr="001F33E9">
        <w:rPr>
          <w:rFonts w:ascii="Arial" w:eastAsia="Times New Roman" w:hAnsi="Arial" w:cs="Arial"/>
          <w:sz w:val="29"/>
          <w:szCs w:val="29"/>
          <w:lang w:eastAsia="en-GB"/>
        </w:rPr>
        <w:t>– provocation</w:t>
      </w:r>
      <w:r w:rsidR="00834280">
        <w:rPr>
          <w:rFonts w:ascii="Arial" w:eastAsia="Times New Roman" w:hAnsi="Arial" w:cs="Arial"/>
          <w:sz w:val="29"/>
          <w:szCs w:val="29"/>
          <w:lang w:eastAsia="en-GB"/>
        </w:rPr>
        <w:t>s to generate children’s interest</w:t>
      </w:r>
      <w:r w:rsidRPr="001F33E9">
        <w:rPr>
          <w:rFonts w:ascii="Arial" w:eastAsia="Times New Roman" w:hAnsi="Arial" w:cs="Arial"/>
          <w:sz w:val="29"/>
          <w:szCs w:val="29"/>
          <w:lang w:eastAsia="en-GB"/>
        </w:rPr>
        <w:t>, story map</w:t>
      </w:r>
      <w:r w:rsidR="00834280">
        <w:rPr>
          <w:rFonts w:ascii="Arial" w:eastAsia="Times New Roman" w:hAnsi="Arial" w:cs="Arial"/>
          <w:sz w:val="29"/>
          <w:szCs w:val="29"/>
          <w:lang w:eastAsia="en-GB"/>
        </w:rPr>
        <w:t xml:space="preserve">s and </w:t>
      </w:r>
      <w:r w:rsidRPr="001F33E9">
        <w:rPr>
          <w:rFonts w:ascii="Arial" w:eastAsia="Times New Roman" w:hAnsi="Arial" w:cs="Arial"/>
          <w:sz w:val="29"/>
          <w:szCs w:val="29"/>
          <w:lang w:eastAsia="en-GB"/>
        </w:rPr>
        <w:t>actions</w:t>
      </w:r>
      <w:r w:rsidR="00834280">
        <w:rPr>
          <w:rFonts w:ascii="Arial" w:eastAsia="Times New Roman" w:hAnsi="Arial" w:cs="Arial"/>
          <w:sz w:val="29"/>
          <w:szCs w:val="29"/>
          <w:lang w:eastAsia="en-GB"/>
        </w:rPr>
        <w:t xml:space="preserve"> to support understanding of the story</w:t>
      </w:r>
      <w:r w:rsidRPr="001F33E9">
        <w:rPr>
          <w:rFonts w:ascii="Arial" w:eastAsia="Times New Roman" w:hAnsi="Arial" w:cs="Arial"/>
          <w:sz w:val="29"/>
          <w:szCs w:val="29"/>
          <w:lang w:eastAsia="en-GB"/>
        </w:rPr>
        <w:t>, imitation, innovation</w:t>
      </w:r>
      <w:r w:rsidR="00834280">
        <w:rPr>
          <w:rFonts w:ascii="Arial" w:eastAsia="Times New Roman" w:hAnsi="Arial" w:cs="Arial"/>
          <w:sz w:val="29"/>
          <w:szCs w:val="29"/>
          <w:lang w:eastAsia="en-GB"/>
        </w:rPr>
        <w:t xml:space="preserve"> and</w:t>
      </w:r>
      <w:r w:rsidRPr="001F33E9">
        <w:rPr>
          <w:rFonts w:ascii="Arial" w:eastAsia="Times New Roman" w:hAnsi="Arial" w:cs="Arial"/>
          <w:sz w:val="29"/>
          <w:szCs w:val="29"/>
          <w:lang w:eastAsia="en-GB"/>
        </w:rPr>
        <w:t xml:space="preserve"> retelling </w:t>
      </w:r>
    </w:p>
    <w:p w14:paraId="6C209D1C" w14:textId="0DF7D687" w:rsidR="001F33E9" w:rsidRPr="001F33E9" w:rsidRDefault="00834280" w:rsidP="001F33E9">
      <w:pPr>
        <w:numPr>
          <w:ilvl w:val="0"/>
          <w:numId w:val="10"/>
        </w:numPr>
        <w:shd w:val="clear" w:color="auto" w:fill="FFFFFF"/>
        <w:spacing w:after="75" w:line="240" w:lineRule="auto"/>
        <w:rPr>
          <w:rFonts w:ascii="Arial" w:eastAsia="Times New Roman" w:hAnsi="Arial" w:cs="Arial"/>
          <w:sz w:val="29"/>
          <w:szCs w:val="29"/>
          <w:lang w:eastAsia="en-GB"/>
        </w:rPr>
      </w:pPr>
      <w:r>
        <w:rPr>
          <w:rFonts w:ascii="Arial" w:eastAsia="Times New Roman" w:hAnsi="Arial" w:cs="Arial"/>
          <w:sz w:val="29"/>
          <w:szCs w:val="29"/>
          <w:lang w:eastAsia="en-GB"/>
        </w:rPr>
        <w:t>Helicopter Stor</w:t>
      </w:r>
      <w:r w:rsidR="002F1BA0">
        <w:rPr>
          <w:rFonts w:ascii="Arial" w:eastAsia="Times New Roman" w:hAnsi="Arial" w:cs="Arial"/>
          <w:sz w:val="29"/>
          <w:szCs w:val="29"/>
          <w:lang w:eastAsia="en-GB"/>
        </w:rPr>
        <w:t xml:space="preserve">ytelling </w:t>
      </w:r>
    </w:p>
    <w:p w14:paraId="00F90EFD" w14:textId="14504DA6" w:rsidR="001F33E9" w:rsidRPr="001F33E9" w:rsidRDefault="001F33E9" w:rsidP="001F33E9">
      <w:pPr>
        <w:numPr>
          <w:ilvl w:val="0"/>
          <w:numId w:val="10"/>
        </w:numPr>
        <w:shd w:val="clear" w:color="auto" w:fill="FFFFFF"/>
        <w:spacing w:after="75" w:line="240" w:lineRule="auto"/>
        <w:rPr>
          <w:rFonts w:ascii="Arial" w:eastAsia="Times New Roman" w:hAnsi="Arial" w:cs="Arial"/>
          <w:sz w:val="29"/>
          <w:szCs w:val="29"/>
          <w:lang w:eastAsia="en-GB"/>
        </w:rPr>
      </w:pPr>
      <w:r w:rsidRPr="001F33E9">
        <w:rPr>
          <w:rFonts w:ascii="Arial" w:eastAsia="Times New Roman" w:hAnsi="Arial" w:cs="Arial"/>
          <w:sz w:val="29"/>
          <w:szCs w:val="29"/>
          <w:lang w:eastAsia="en-GB"/>
        </w:rPr>
        <w:t xml:space="preserve">Home Corner – </w:t>
      </w:r>
      <w:r w:rsidR="00834280">
        <w:rPr>
          <w:rFonts w:ascii="Arial" w:eastAsia="Times New Roman" w:hAnsi="Arial" w:cs="Arial"/>
          <w:sz w:val="29"/>
          <w:szCs w:val="29"/>
          <w:lang w:eastAsia="en-GB"/>
        </w:rPr>
        <w:t xml:space="preserve">supporting children to </w:t>
      </w:r>
      <w:r w:rsidRPr="001F33E9">
        <w:rPr>
          <w:rFonts w:ascii="Arial" w:eastAsia="Times New Roman" w:hAnsi="Arial" w:cs="Arial"/>
          <w:sz w:val="29"/>
          <w:szCs w:val="29"/>
          <w:lang w:eastAsia="en-GB"/>
        </w:rPr>
        <w:t xml:space="preserve">act out narratives using props e.g. </w:t>
      </w:r>
      <w:r w:rsidR="00AC0A07">
        <w:rPr>
          <w:rFonts w:ascii="Arial" w:eastAsia="Times New Roman" w:hAnsi="Arial" w:cs="Arial"/>
          <w:sz w:val="29"/>
          <w:szCs w:val="29"/>
          <w:lang w:eastAsia="en-GB"/>
        </w:rPr>
        <w:t>The Three Bears Cottage,</w:t>
      </w:r>
      <w:r w:rsidRPr="001F33E9">
        <w:rPr>
          <w:rFonts w:ascii="Arial" w:eastAsia="Times New Roman" w:hAnsi="Arial" w:cs="Arial"/>
          <w:sz w:val="29"/>
          <w:szCs w:val="29"/>
          <w:lang w:eastAsia="en-GB"/>
        </w:rPr>
        <w:t xml:space="preserve"> </w:t>
      </w:r>
      <w:r w:rsidR="00834280">
        <w:rPr>
          <w:rFonts w:ascii="Arial" w:eastAsia="Times New Roman" w:hAnsi="Arial" w:cs="Arial"/>
          <w:sz w:val="29"/>
          <w:szCs w:val="29"/>
          <w:lang w:eastAsia="en-GB"/>
        </w:rPr>
        <w:t xml:space="preserve">and </w:t>
      </w:r>
      <w:r w:rsidR="00AC0A07">
        <w:rPr>
          <w:rFonts w:ascii="Arial" w:eastAsia="Times New Roman" w:hAnsi="Arial" w:cs="Arial"/>
          <w:sz w:val="29"/>
          <w:szCs w:val="29"/>
          <w:lang w:eastAsia="en-GB"/>
        </w:rPr>
        <w:t>Town Mouse, Country Mouse stories</w:t>
      </w:r>
      <w:bookmarkStart w:id="0" w:name="_GoBack"/>
      <w:bookmarkEnd w:id="0"/>
      <w:r w:rsidRPr="001F33E9">
        <w:rPr>
          <w:rFonts w:ascii="Arial" w:eastAsia="Times New Roman" w:hAnsi="Arial" w:cs="Arial"/>
          <w:sz w:val="29"/>
          <w:szCs w:val="29"/>
          <w:lang w:eastAsia="en-GB"/>
        </w:rPr>
        <w:t>.</w:t>
      </w:r>
    </w:p>
    <w:p w14:paraId="23ECE849" w14:textId="71786EC7" w:rsidR="005D7B2C" w:rsidRPr="00612D59" w:rsidRDefault="005D7B2C" w:rsidP="00612D59">
      <w:pPr>
        <w:shd w:val="clear" w:color="auto" w:fill="FFFFFF"/>
        <w:spacing w:after="75" w:line="240" w:lineRule="auto"/>
        <w:rPr>
          <w:rFonts w:ascii="Arial" w:eastAsia="Times New Roman" w:hAnsi="Arial" w:cs="Arial"/>
          <w:b/>
          <w:bCs/>
          <w:color w:val="0070C0"/>
          <w:sz w:val="41"/>
          <w:szCs w:val="41"/>
          <w:u w:val="single"/>
          <w:lang w:eastAsia="en-GB"/>
        </w:rPr>
      </w:pPr>
    </w:p>
    <w:sectPr w:rsidR="005D7B2C" w:rsidRPr="00612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676419"/>
    <w:multiLevelType w:val="multilevel"/>
    <w:tmpl w:val="B816BA1A"/>
    <w:lvl w:ilvl="0">
      <w:start w:val="1"/>
      <w:numFmt w:val="bullet"/>
      <w:lvlText w:val=""/>
      <w:lvlJc w:val="left"/>
      <w:pPr>
        <w:tabs>
          <w:tab w:val="num" w:pos="4821"/>
        </w:tabs>
        <w:ind w:left="4821" w:hanging="360"/>
      </w:pPr>
      <w:rPr>
        <w:rFonts w:ascii="Symbol" w:hAnsi="Symbol" w:hint="default"/>
        <w:sz w:val="20"/>
      </w:rPr>
    </w:lvl>
    <w:lvl w:ilvl="1">
      <w:start w:val="1"/>
      <w:numFmt w:val="bullet"/>
      <w:lvlText w:val=""/>
      <w:lvlJc w:val="left"/>
      <w:pPr>
        <w:tabs>
          <w:tab w:val="num" w:pos="5541"/>
        </w:tabs>
        <w:ind w:left="5541" w:hanging="360"/>
      </w:pPr>
      <w:rPr>
        <w:rFonts w:ascii="Symbol" w:hAnsi="Symbol" w:hint="default"/>
        <w:sz w:val="20"/>
      </w:rPr>
    </w:lvl>
    <w:lvl w:ilvl="2" w:tentative="1">
      <w:start w:val="1"/>
      <w:numFmt w:val="bullet"/>
      <w:lvlText w:val=""/>
      <w:lvlJc w:val="left"/>
      <w:pPr>
        <w:tabs>
          <w:tab w:val="num" w:pos="6261"/>
        </w:tabs>
        <w:ind w:left="6261" w:hanging="360"/>
      </w:pPr>
      <w:rPr>
        <w:rFonts w:ascii="Symbol" w:hAnsi="Symbol" w:hint="default"/>
        <w:sz w:val="20"/>
      </w:rPr>
    </w:lvl>
    <w:lvl w:ilvl="3" w:tentative="1">
      <w:start w:val="1"/>
      <w:numFmt w:val="bullet"/>
      <w:lvlText w:val=""/>
      <w:lvlJc w:val="left"/>
      <w:pPr>
        <w:tabs>
          <w:tab w:val="num" w:pos="6981"/>
        </w:tabs>
        <w:ind w:left="6981" w:hanging="360"/>
      </w:pPr>
      <w:rPr>
        <w:rFonts w:ascii="Symbol" w:hAnsi="Symbol" w:hint="default"/>
        <w:sz w:val="20"/>
      </w:rPr>
    </w:lvl>
    <w:lvl w:ilvl="4" w:tentative="1">
      <w:start w:val="1"/>
      <w:numFmt w:val="bullet"/>
      <w:lvlText w:val=""/>
      <w:lvlJc w:val="left"/>
      <w:pPr>
        <w:tabs>
          <w:tab w:val="num" w:pos="7701"/>
        </w:tabs>
        <w:ind w:left="7701" w:hanging="360"/>
      </w:pPr>
      <w:rPr>
        <w:rFonts w:ascii="Symbol" w:hAnsi="Symbol" w:hint="default"/>
        <w:sz w:val="20"/>
      </w:rPr>
    </w:lvl>
    <w:lvl w:ilvl="5" w:tentative="1">
      <w:start w:val="1"/>
      <w:numFmt w:val="bullet"/>
      <w:lvlText w:val=""/>
      <w:lvlJc w:val="left"/>
      <w:pPr>
        <w:tabs>
          <w:tab w:val="num" w:pos="8421"/>
        </w:tabs>
        <w:ind w:left="8421" w:hanging="360"/>
      </w:pPr>
      <w:rPr>
        <w:rFonts w:ascii="Symbol" w:hAnsi="Symbol" w:hint="default"/>
        <w:sz w:val="20"/>
      </w:rPr>
    </w:lvl>
    <w:lvl w:ilvl="6" w:tentative="1">
      <w:start w:val="1"/>
      <w:numFmt w:val="bullet"/>
      <w:lvlText w:val=""/>
      <w:lvlJc w:val="left"/>
      <w:pPr>
        <w:tabs>
          <w:tab w:val="num" w:pos="9141"/>
        </w:tabs>
        <w:ind w:left="9141" w:hanging="360"/>
      </w:pPr>
      <w:rPr>
        <w:rFonts w:ascii="Symbol" w:hAnsi="Symbol" w:hint="default"/>
        <w:sz w:val="20"/>
      </w:rPr>
    </w:lvl>
    <w:lvl w:ilvl="7" w:tentative="1">
      <w:start w:val="1"/>
      <w:numFmt w:val="bullet"/>
      <w:lvlText w:val=""/>
      <w:lvlJc w:val="left"/>
      <w:pPr>
        <w:tabs>
          <w:tab w:val="num" w:pos="9861"/>
        </w:tabs>
        <w:ind w:left="9861" w:hanging="360"/>
      </w:pPr>
      <w:rPr>
        <w:rFonts w:ascii="Symbol" w:hAnsi="Symbol" w:hint="default"/>
        <w:sz w:val="20"/>
      </w:rPr>
    </w:lvl>
    <w:lvl w:ilvl="8" w:tentative="1">
      <w:start w:val="1"/>
      <w:numFmt w:val="bullet"/>
      <w:lvlText w:val=""/>
      <w:lvlJc w:val="left"/>
      <w:pPr>
        <w:tabs>
          <w:tab w:val="num" w:pos="10581"/>
        </w:tabs>
        <w:ind w:left="10581" w:hanging="360"/>
      </w:pPr>
      <w:rPr>
        <w:rFonts w:ascii="Symbol" w:hAnsi="Symbol" w:hint="default"/>
        <w:sz w:val="20"/>
      </w:rPr>
    </w:lvl>
  </w:abstractNum>
  <w:abstractNum w:abstractNumId="1" w15:restartNumberingAfterBreak="0">
    <w:nsid w:val="2A7F152C"/>
    <w:multiLevelType w:val="hybridMultilevel"/>
    <w:tmpl w:val="C2781686"/>
    <w:lvl w:ilvl="0" w:tplc="57DADD3E">
      <w:start w:val="1"/>
      <w:numFmt w:val="bullet"/>
      <w:lvlText w:val="•"/>
      <w:lvlJc w:val="left"/>
      <w:pPr>
        <w:tabs>
          <w:tab w:val="num" w:pos="720"/>
        </w:tabs>
        <w:ind w:left="720" w:hanging="360"/>
      </w:pPr>
      <w:rPr>
        <w:rFonts w:ascii="Arial" w:hAnsi="Arial" w:hint="default"/>
      </w:rPr>
    </w:lvl>
    <w:lvl w:ilvl="1" w:tplc="587851DC" w:tentative="1">
      <w:start w:val="1"/>
      <w:numFmt w:val="bullet"/>
      <w:lvlText w:val="•"/>
      <w:lvlJc w:val="left"/>
      <w:pPr>
        <w:tabs>
          <w:tab w:val="num" w:pos="1440"/>
        </w:tabs>
        <w:ind w:left="1440" w:hanging="360"/>
      </w:pPr>
      <w:rPr>
        <w:rFonts w:ascii="Arial" w:hAnsi="Arial" w:hint="default"/>
      </w:rPr>
    </w:lvl>
    <w:lvl w:ilvl="2" w:tplc="F9E0BA10" w:tentative="1">
      <w:start w:val="1"/>
      <w:numFmt w:val="bullet"/>
      <w:lvlText w:val="•"/>
      <w:lvlJc w:val="left"/>
      <w:pPr>
        <w:tabs>
          <w:tab w:val="num" w:pos="2160"/>
        </w:tabs>
        <w:ind w:left="2160" w:hanging="360"/>
      </w:pPr>
      <w:rPr>
        <w:rFonts w:ascii="Arial" w:hAnsi="Arial" w:hint="default"/>
      </w:rPr>
    </w:lvl>
    <w:lvl w:ilvl="3" w:tplc="A8EE1FE2" w:tentative="1">
      <w:start w:val="1"/>
      <w:numFmt w:val="bullet"/>
      <w:lvlText w:val="•"/>
      <w:lvlJc w:val="left"/>
      <w:pPr>
        <w:tabs>
          <w:tab w:val="num" w:pos="2880"/>
        </w:tabs>
        <w:ind w:left="2880" w:hanging="360"/>
      </w:pPr>
      <w:rPr>
        <w:rFonts w:ascii="Arial" w:hAnsi="Arial" w:hint="default"/>
      </w:rPr>
    </w:lvl>
    <w:lvl w:ilvl="4" w:tplc="84EE2F92" w:tentative="1">
      <w:start w:val="1"/>
      <w:numFmt w:val="bullet"/>
      <w:lvlText w:val="•"/>
      <w:lvlJc w:val="left"/>
      <w:pPr>
        <w:tabs>
          <w:tab w:val="num" w:pos="3600"/>
        </w:tabs>
        <w:ind w:left="3600" w:hanging="360"/>
      </w:pPr>
      <w:rPr>
        <w:rFonts w:ascii="Arial" w:hAnsi="Arial" w:hint="default"/>
      </w:rPr>
    </w:lvl>
    <w:lvl w:ilvl="5" w:tplc="68A8881C" w:tentative="1">
      <w:start w:val="1"/>
      <w:numFmt w:val="bullet"/>
      <w:lvlText w:val="•"/>
      <w:lvlJc w:val="left"/>
      <w:pPr>
        <w:tabs>
          <w:tab w:val="num" w:pos="4320"/>
        </w:tabs>
        <w:ind w:left="4320" w:hanging="360"/>
      </w:pPr>
      <w:rPr>
        <w:rFonts w:ascii="Arial" w:hAnsi="Arial" w:hint="default"/>
      </w:rPr>
    </w:lvl>
    <w:lvl w:ilvl="6" w:tplc="385A5D5C" w:tentative="1">
      <w:start w:val="1"/>
      <w:numFmt w:val="bullet"/>
      <w:lvlText w:val="•"/>
      <w:lvlJc w:val="left"/>
      <w:pPr>
        <w:tabs>
          <w:tab w:val="num" w:pos="5040"/>
        </w:tabs>
        <w:ind w:left="5040" w:hanging="360"/>
      </w:pPr>
      <w:rPr>
        <w:rFonts w:ascii="Arial" w:hAnsi="Arial" w:hint="default"/>
      </w:rPr>
    </w:lvl>
    <w:lvl w:ilvl="7" w:tplc="18C45612" w:tentative="1">
      <w:start w:val="1"/>
      <w:numFmt w:val="bullet"/>
      <w:lvlText w:val="•"/>
      <w:lvlJc w:val="left"/>
      <w:pPr>
        <w:tabs>
          <w:tab w:val="num" w:pos="5760"/>
        </w:tabs>
        <w:ind w:left="5760" w:hanging="360"/>
      </w:pPr>
      <w:rPr>
        <w:rFonts w:ascii="Arial" w:hAnsi="Arial" w:hint="default"/>
      </w:rPr>
    </w:lvl>
    <w:lvl w:ilvl="8" w:tplc="4A865B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53732BF"/>
    <w:multiLevelType w:val="hybridMultilevel"/>
    <w:tmpl w:val="01FC8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E016F8"/>
    <w:multiLevelType w:val="hybridMultilevel"/>
    <w:tmpl w:val="A2B6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4762CF"/>
    <w:multiLevelType w:val="multilevel"/>
    <w:tmpl w:val="F0208F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6C655B5"/>
    <w:multiLevelType w:val="multilevel"/>
    <w:tmpl w:val="B816BA1A"/>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6" w15:restartNumberingAfterBreak="0">
    <w:nsid w:val="52414D17"/>
    <w:multiLevelType w:val="multilevel"/>
    <w:tmpl w:val="6220E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7824CB"/>
    <w:multiLevelType w:val="multilevel"/>
    <w:tmpl w:val="93B02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6D153D"/>
    <w:multiLevelType w:val="hybridMultilevel"/>
    <w:tmpl w:val="155C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222072"/>
    <w:multiLevelType w:val="multilevel"/>
    <w:tmpl w:val="B816BA1A"/>
    <w:lvl w:ilvl="0">
      <w:start w:val="1"/>
      <w:numFmt w:val="bullet"/>
      <w:lvlText w:val=""/>
      <w:lvlJc w:val="left"/>
      <w:pPr>
        <w:tabs>
          <w:tab w:val="num" w:pos="786"/>
        </w:tabs>
        <w:ind w:left="786" w:hanging="360"/>
      </w:pPr>
      <w:rPr>
        <w:rFonts w:ascii="Symbol" w:hAnsi="Symbol" w:hint="default"/>
        <w:sz w:val="20"/>
      </w:rPr>
    </w:lvl>
    <w:lvl w:ilvl="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num w:numId="1">
    <w:abstractNumId w:val="7"/>
  </w:num>
  <w:num w:numId="2">
    <w:abstractNumId w:val="0"/>
  </w:num>
  <w:num w:numId="3">
    <w:abstractNumId w:val="9"/>
  </w:num>
  <w:num w:numId="4">
    <w:abstractNumId w:val="6"/>
  </w:num>
  <w:num w:numId="5">
    <w:abstractNumId w:val="4"/>
  </w:num>
  <w:num w:numId="6">
    <w:abstractNumId w:val="5"/>
  </w:num>
  <w:num w:numId="7">
    <w:abstractNumId w:val="8"/>
  </w:num>
  <w:num w:numId="8">
    <w:abstractNumId w:val="2"/>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4614"/>
    <w:rsid w:val="00087AB9"/>
    <w:rsid w:val="0009146E"/>
    <w:rsid w:val="001E6738"/>
    <w:rsid w:val="001F33E9"/>
    <w:rsid w:val="002143D9"/>
    <w:rsid w:val="002F1BA0"/>
    <w:rsid w:val="00363215"/>
    <w:rsid w:val="003E39C9"/>
    <w:rsid w:val="00411A54"/>
    <w:rsid w:val="004A4CAB"/>
    <w:rsid w:val="005924EA"/>
    <w:rsid w:val="005D7B2C"/>
    <w:rsid w:val="006035ED"/>
    <w:rsid w:val="00612D59"/>
    <w:rsid w:val="00620C92"/>
    <w:rsid w:val="006400B1"/>
    <w:rsid w:val="006B4589"/>
    <w:rsid w:val="006C151F"/>
    <w:rsid w:val="00707223"/>
    <w:rsid w:val="00834280"/>
    <w:rsid w:val="00A4221E"/>
    <w:rsid w:val="00A7485D"/>
    <w:rsid w:val="00AC0A07"/>
    <w:rsid w:val="00DE5A3C"/>
    <w:rsid w:val="00E002BF"/>
    <w:rsid w:val="00E558A7"/>
    <w:rsid w:val="00E964CF"/>
    <w:rsid w:val="00F84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CD955"/>
  <w15:chartTrackingRefBased/>
  <w15:docId w15:val="{3A1A7BF2-B0B5-4A2F-8CDF-A1C0BFC9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58A7"/>
    <w:pPr>
      <w:ind w:left="720"/>
      <w:contextualSpacing/>
    </w:pPr>
  </w:style>
  <w:style w:type="paragraph" w:styleId="BalloonText">
    <w:name w:val="Balloon Text"/>
    <w:basedOn w:val="Normal"/>
    <w:link w:val="BalloonTextChar"/>
    <w:uiPriority w:val="99"/>
    <w:semiHidden/>
    <w:unhideWhenUsed/>
    <w:rsid w:val="006B45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5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734663">
      <w:bodyDiv w:val="1"/>
      <w:marLeft w:val="0"/>
      <w:marRight w:val="0"/>
      <w:marTop w:val="0"/>
      <w:marBottom w:val="0"/>
      <w:divBdr>
        <w:top w:val="none" w:sz="0" w:space="0" w:color="auto"/>
        <w:left w:val="none" w:sz="0" w:space="0" w:color="auto"/>
        <w:bottom w:val="none" w:sz="0" w:space="0" w:color="auto"/>
        <w:right w:val="none" w:sz="0" w:space="0" w:color="auto"/>
      </w:divBdr>
    </w:div>
    <w:div w:id="1476605658">
      <w:bodyDiv w:val="1"/>
      <w:marLeft w:val="0"/>
      <w:marRight w:val="0"/>
      <w:marTop w:val="0"/>
      <w:marBottom w:val="0"/>
      <w:divBdr>
        <w:top w:val="none" w:sz="0" w:space="0" w:color="auto"/>
        <w:left w:val="none" w:sz="0" w:space="0" w:color="auto"/>
        <w:bottom w:val="none" w:sz="0" w:space="0" w:color="auto"/>
        <w:right w:val="none" w:sz="0" w:space="0" w:color="auto"/>
      </w:divBdr>
      <w:divsChild>
        <w:div w:id="686756663">
          <w:marLeft w:val="0"/>
          <w:marRight w:val="0"/>
          <w:marTop w:val="480"/>
          <w:marBottom w:val="480"/>
          <w:divBdr>
            <w:top w:val="none" w:sz="0" w:space="0" w:color="auto"/>
            <w:left w:val="none" w:sz="0" w:space="0" w:color="auto"/>
            <w:bottom w:val="none" w:sz="0" w:space="0" w:color="auto"/>
            <w:right w:val="none" w:sz="0" w:space="0" w:color="auto"/>
          </w:divBdr>
        </w:div>
      </w:divsChild>
    </w:div>
    <w:div w:id="1627391685">
      <w:bodyDiv w:val="1"/>
      <w:marLeft w:val="0"/>
      <w:marRight w:val="0"/>
      <w:marTop w:val="0"/>
      <w:marBottom w:val="0"/>
      <w:divBdr>
        <w:top w:val="none" w:sz="0" w:space="0" w:color="auto"/>
        <w:left w:val="none" w:sz="0" w:space="0" w:color="auto"/>
        <w:bottom w:val="none" w:sz="0" w:space="0" w:color="auto"/>
        <w:right w:val="none" w:sz="0" w:space="0" w:color="auto"/>
      </w:divBdr>
    </w:div>
    <w:div w:id="1837189928">
      <w:bodyDiv w:val="1"/>
      <w:marLeft w:val="0"/>
      <w:marRight w:val="0"/>
      <w:marTop w:val="0"/>
      <w:marBottom w:val="0"/>
      <w:divBdr>
        <w:top w:val="none" w:sz="0" w:space="0" w:color="auto"/>
        <w:left w:val="none" w:sz="0" w:space="0" w:color="auto"/>
        <w:bottom w:val="none" w:sz="0" w:space="0" w:color="auto"/>
        <w:right w:val="none" w:sz="0" w:space="0" w:color="auto"/>
      </w:divBdr>
      <w:divsChild>
        <w:div w:id="1644775540">
          <w:marLeft w:val="0"/>
          <w:marRight w:val="0"/>
          <w:marTop w:val="480"/>
          <w:marBottom w:val="480"/>
          <w:divBdr>
            <w:top w:val="none" w:sz="0" w:space="0" w:color="auto"/>
            <w:left w:val="none" w:sz="0" w:space="0" w:color="auto"/>
            <w:bottom w:val="none" w:sz="0" w:space="0" w:color="auto"/>
            <w:right w:val="none" w:sz="0" w:space="0" w:color="auto"/>
          </w:divBdr>
        </w:div>
        <w:div w:id="405615732">
          <w:marLeft w:val="0"/>
          <w:marRight w:val="0"/>
          <w:marTop w:val="480"/>
          <w:marBottom w:val="480"/>
          <w:divBdr>
            <w:top w:val="none" w:sz="0" w:space="0" w:color="auto"/>
            <w:left w:val="none" w:sz="0" w:space="0" w:color="auto"/>
            <w:bottom w:val="none" w:sz="0" w:space="0" w:color="auto"/>
            <w:right w:val="none" w:sz="0" w:space="0" w:color="auto"/>
          </w:divBdr>
        </w:div>
      </w:divsChild>
    </w:div>
    <w:div w:id="2038000398">
      <w:bodyDiv w:val="1"/>
      <w:marLeft w:val="0"/>
      <w:marRight w:val="0"/>
      <w:marTop w:val="0"/>
      <w:marBottom w:val="0"/>
      <w:divBdr>
        <w:top w:val="none" w:sz="0" w:space="0" w:color="auto"/>
        <w:left w:val="none" w:sz="0" w:space="0" w:color="auto"/>
        <w:bottom w:val="none" w:sz="0" w:space="0" w:color="auto"/>
        <w:right w:val="none" w:sz="0" w:space="0" w:color="auto"/>
      </w:divBdr>
      <w:divsChild>
        <w:div w:id="1297372337">
          <w:marLeft w:val="360"/>
          <w:marRight w:val="0"/>
          <w:marTop w:val="200"/>
          <w:marBottom w:val="0"/>
          <w:divBdr>
            <w:top w:val="none" w:sz="0" w:space="0" w:color="auto"/>
            <w:left w:val="none" w:sz="0" w:space="0" w:color="auto"/>
            <w:bottom w:val="none" w:sz="0" w:space="0" w:color="auto"/>
            <w:right w:val="none" w:sz="0" w:space="0" w:color="auto"/>
          </w:divBdr>
        </w:div>
        <w:div w:id="133913275">
          <w:marLeft w:val="360"/>
          <w:marRight w:val="0"/>
          <w:marTop w:val="200"/>
          <w:marBottom w:val="0"/>
          <w:divBdr>
            <w:top w:val="none" w:sz="0" w:space="0" w:color="auto"/>
            <w:left w:val="none" w:sz="0" w:space="0" w:color="auto"/>
            <w:bottom w:val="none" w:sz="0" w:space="0" w:color="auto"/>
            <w:right w:val="none" w:sz="0" w:space="0" w:color="auto"/>
          </w:divBdr>
        </w:div>
        <w:div w:id="137648392">
          <w:marLeft w:val="360"/>
          <w:marRight w:val="0"/>
          <w:marTop w:val="200"/>
          <w:marBottom w:val="0"/>
          <w:divBdr>
            <w:top w:val="none" w:sz="0" w:space="0" w:color="auto"/>
            <w:left w:val="none" w:sz="0" w:space="0" w:color="auto"/>
            <w:bottom w:val="none" w:sz="0" w:space="0" w:color="auto"/>
            <w:right w:val="none" w:sz="0" w:space="0" w:color="auto"/>
          </w:divBdr>
        </w:div>
        <w:div w:id="301078158">
          <w:marLeft w:val="360"/>
          <w:marRight w:val="0"/>
          <w:marTop w:val="200"/>
          <w:marBottom w:val="0"/>
          <w:divBdr>
            <w:top w:val="none" w:sz="0" w:space="0" w:color="auto"/>
            <w:left w:val="none" w:sz="0" w:space="0" w:color="auto"/>
            <w:bottom w:val="none" w:sz="0" w:space="0" w:color="auto"/>
            <w:right w:val="none" w:sz="0" w:space="0" w:color="auto"/>
          </w:divBdr>
        </w:div>
        <w:div w:id="922951041">
          <w:marLeft w:val="360"/>
          <w:marRight w:val="0"/>
          <w:marTop w:val="200"/>
          <w:marBottom w:val="0"/>
          <w:divBdr>
            <w:top w:val="none" w:sz="0" w:space="0" w:color="auto"/>
            <w:left w:val="none" w:sz="0" w:space="0" w:color="auto"/>
            <w:bottom w:val="none" w:sz="0" w:space="0" w:color="auto"/>
            <w:right w:val="none" w:sz="0" w:space="0" w:color="auto"/>
          </w:divBdr>
        </w:div>
        <w:div w:id="2054301681">
          <w:marLeft w:val="360"/>
          <w:marRight w:val="0"/>
          <w:marTop w:val="200"/>
          <w:marBottom w:val="0"/>
          <w:divBdr>
            <w:top w:val="none" w:sz="0" w:space="0" w:color="auto"/>
            <w:left w:val="none" w:sz="0" w:space="0" w:color="auto"/>
            <w:bottom w:val="none" w:sz="0" w:space="0" w:color="auto"/>
            <w:right w:val="none" w:sz="0" w:space="0" w:color="auto"/>
          </w:divBdr>
        </w:div>
        <w:div w:id="1100103458">
          <w:marLeft w:val="360"/>
          <w:marRight w:val="0"/>
          <w:marTop w:val="200"/>
          <w:marBottom w:val="0"/>
          <w:divBdr>
            <w:top w:val="none" w:sz="0" w:space="0" w:color="auto"/>
            <w:left w:val="none" w:sz="0" w:space="0" w:color="auto"/>
            <w:bottom w:val="none" w:sz="0" w:space="0" w:color="auto"/>
            <w:right w:val="none" w:sz="0" w:space="0" w:color="auto"/>
          </w:divBdr>
        </w:div>
        <w:div w:id="1692223342">
          <w:marLeft w:val="360"/>
          <w:marRight w:val="0"/>
          <w:marTop w:val="200"/>
          <w:marBottom w:val="0"/>
          <w:divBdr>
            <w:top w:val="none" w:sz="0" w:space="0" w:color="auto"/>
            <w:left w:val="none" w:sz="0" w:space="0" w:color="auto"/>
            <w:bottom w:val="none" w:sz="0" w:space="0" w:color="auto"/>
            <w:right w:val="none" w:sz="0" w:space="0" w:color="auto"/>
          </w:divBdr>
        </w:div>
        <w:div w:id="247425364">
          <w:marLeft w:val="360"/>
          <w:marRight w:val="0"/>
          <w:marTop w:val="200"/>
          <w:marBottom w:val="0"/>
          <w:divBdr>
            <w:top w:val="none" w:sz="0" w:space="0" w:color="auto"/>
            <w:left w:val="none" w:sz="0" w:space="0" w:color="auto"/>
            <w:bottom w:val="none" w:sz="0" w:space="0" w:color="auto"/>
            <w:right w:val="none" w:sz="0" w:space="0" w:color="auto"/>
          </w:divBdr>
        </w:div>
        <w:div w:id="1413239532">
          <w:marLeft w:val="360"/>
          <w:marRight w:val="0"/>
          <w:marTop w:val="200"/>
          <w:marBottom w:val="0"/>
          <w:divBdr>
            <w:top w:val="none" w:sz="0" w:space="0" w:color="auto"/>
            <w:left w:val="none" w:sz="0" w:space="0" w:color="auto"/>
            <w:bottom w:val="none" w:sz="0" w:space="0" w:color="auto"/>
            <w:right w:val="none" w:sz="0" w:space="0" w:color="auto"/>
          </w:divBdr>
        </w:div>
        <w:div w:id="134146458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1</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mrhodes</dc:creator>
  <cp:keywords/>
  <dc:description/>
  <cp:lastModifiedBy>mrhodes</cp:lastModifiedBy>
  <cp:revision>14</cp:revision>
  <cp:lastPrinted>2023-05-21T10:54:00Z</cp:lastPrinted>
  <dcterms:created xsi:type="dcterms:W3CDTF">2023-05-26T15:23:00Z</dcterms:created>
  <dcterms:modified xsi:type="dcterms:W3CDTF">2023-06-15T11:32:00Z</dcterms:modified>
</cp:coreProperties>
</file>