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2F24" w:rsidRPr="00E82FBC" w:rsidRDefault="00E82FBC">
      <w:pPr>
        <w:rPr>
          <w:rFonts w:ascii="Arial" w:hAnsi="Arial" w:cs="Arial"/>
          <w:b/>
          <w:sz w:val="24"/>
        </w:rPr>
      </w:pPr>
      <w:r w:rsidRPr="00E82FBC">
        <w:rPr>
          <w:rFonts w:ascii="Arial" w:hAnsi="Arial" w:cs="Arial"/>
          <w:b/>
          <w:sz w:val="24"/>
        </w:rPr>
        <w:t xml:space="preserve">Activity 1 </w:t>
      </w:r>
    </w:p>
    <w:p w:rsidR="00E82FBC" w:rsidRDefault="00E82FBC">
      <w:pPr>
        <w:rPr>
          <w:rFonts w:ascii="Arial" w:hAnsi="Arial" w:cs="Arial"/>
        </w:rPr>
      </w:pPr>
      <w:r w:rsidRPr="00E82FBC">
        <w:rPr>
          <w:rFonts w:ascii="Arial" w:hAnsi="Arial" w:cs="Arial"/>
        </w:rPr>
        <w:t>Cohesive devices, such as adverbials, are words or phrases which are useful to keep the text flowing, creating cohesion in and across paragraphs. The following table contains adverbials for time, place, frequency, manner and degree.</w:t>
      </w:r>
      <w:r>
        <w:rPr>
          <w:rFonts w:ascii="Arial" w:hAnsi="Arial" w:cs="Arial"/>
        </w:rPr>
        <w:t xml:space="preserve"> </w:t>
      </w:r>
      <w:r w:rsidRPr="00715276">
        <w:rPr>
          <w:rFonts w:ascii="Arial" w:hAnsi="Arial" w:cs="Arial"/>
          <w:b/>
          <w:highlight w:val="yellow"/>
        </w:rPr>
        <w:t>Use the table to write five sentences about surviving in the wilderness.</w:t>
      </w:r>
      <w:r w:rsidRPr="00715276">
        <w:rPr>
          <w:rFonts w:ascii="Arial" w:hAnsi="Arial" w:cs="Arial"/>
          <w:b/>
        </w:rPr>
        <w:t xml:space="preserve"> </w:t>
      </w:r>
    </w:p>
    <w:p w:rsidR="00E82FBC" w:rsidRDefault="00E82FBC">
      <w:pPr>
        <w:rPr>
          <w:rFonts w:ascii="Arial" w:hAnsi="Arial" w:cs="Arial"/>
        </w:rPr>
      </w:pPr>
      <w:r w:rsidRPr="00E82FBC">
        <w:rPr>
          <w:rFonts w:ascii="Arial" w:hAnsi="Arial" w:cs="Arial"/>
          <w:noProof/>
        </w:rPr>
        <w:drawing>
          <wp:inline distT="0" distB="0" distL="0" distR="0" wp14:anchorId="115227B6" wp14:editId="3A6FCE1C">
            <wp:extent cx="5731510" cy="29000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900045"/>
                    </a:xfrm>
                    <a:prstGeom prst="rect">
                      <a:avLst/>
                    </a:prstGeom>
                  </pic:spPr>
                </pic:pic>
              </a:graphicData>
            </a:graphic>
          </wp:inline>
        </w:drawing>
      </w:r>
    </w:p>
    <w:p w:rsidR="00E82FBC" w:rsidRPr="00E82FBC" w:rsidRDefault="00E82FBC" w:rsidP="00E82FBC">
      <w:pPr>
        <w:rPr>
          <w:rFonts w:ascii="Arial" w:hAnsi="Arial" w:cs="Arial"/>
          <w:b/>
          <w:sz w:val="24"/>
        </w:rPr>
      </w:pPr>
      <w:r w:rsidRPr="00E82FBC">
        <w:rPr>
          <w:rFonts w:ascii="Arial" w:hAnsi="Arial" w:cs="Arial"/>
          <w:b/>
          <w:sz w:val="24"/>
        </w:rPr>
        <w:t xml:space="preserve">Activity 2 </w:t>
      </w:r>
    </w:p>
    <w:p w:rsidR="00E82FBC" w:rsidRDefault="00E82FBC" w:rsidP="00E82FBC">
      <w:pPr>
        <w:rPr>
          <w:rFonts w:ascii="Arial" w:hAnsi="Arial" w:cs="Arial"/>
        </w:rPr>
      </w:pPr>
      <w:r w:rsidRPr="00E82FBC">
        <w:rPr>
          <w:rFonts w:ascii="Arial" w:hAnsi="Arial" w:cs="Arial"/>
        </w:rPr>
        <w:t xml:space="preserve">Read this extract from the Example Text. </w:t>
      </w:r>
      <w:bookmarkStart w:id="0" w:name="_GoBack"/>
      <w:bookmarkEnd w:id="0"/>
      <w:r w:rsidRPr="00715276">
        <w:rPr>
          <w:rFonts w:ascii="Arial" w:hAnsi="Arial" w:cs="Arial"/>
          <w:b/>
          <w:highlight w:val="yellow"/>
        </w:rPr>
        <w:t>Highlight or underline the cohesive devices used and discuss how they help the paragraph to flow.</w:t>
      </w:r>
    </w:p>
    <w:p w:rsidR="00E82FBC" w:rsidRPr="00E82FBC" w:rsidRDefault="00E82FBC" w:rsidP="00E82FBC">
      <w:pPr>
        <w:rPr>
          <w:rFonts w:ascii="Arial" w:hAnsi="Arial" w:cs="Arial"/>
        </w:rPr>
      </w:pPr>
      <w:r w:rsidRPr="00E82FBC">
        <w:rPr>
          <w:rFonts w:ascii="Arial" w:hAnsi="Arial" w:cs="Arial"/>
          <w:noProof/>
        </w:rPr>
        <w:drawing>
          <wp:inline distT="0" distB="0" distL="0" distR="0" wp14:anchorId="5C767C67" wp14:editId="3653D663">
            <wp:extent cx="6085682" cy="2924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103821" cy="2932891"/>
                    </a:xfrm>
                    <a:prstGeom prst="rect">
                      <a:avLst/>
                    </a:prstGeom>
                  </pic:spPr>
                </pic:pic>
              </a:graphicData>
            </a:graphic>
          </wp:inline>
        </w:drawing>
      </w:r>
    </w:p>
    <w:sectPr w:rsidR="00E82FBC" w:rsidRPr="00E82F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BC"/>
    <w:rsid w:val="0056371F"/>
    <w:rsid w:val="00715276"/>
    <w:rsid w:val="008916B4"/>
    <w:rsid w:val="00E82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6B71DA-4E43-4557-9072-E027BA0EB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70</Words>
  <Characters>404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Ceuppens</dc:creator>
  <cp:keywords/>
  <dc:description/>
  <cp:lastModifiedBy>Rebecca Agar</cp:lastModifiedBy>
  <cp:revision>2</cp:revision>
  <dcterms:created xsi:type="dcterms:W3CDTF">2026-05-06T15:30:00Z</dcterms:created>
  <dcterms:modified xsi:type="dcterms:W3CDTF">2026-05-06T15:30:00Z</dcterms:modified>
</cp:coreProperties>
</file>